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E2396" w:rsidRDefault="00352B1F" w:rsidP="00E61BC6">
      <w:pPr>
        <w:spacing w:after="0" w:line="240" w:lineRule="auto"/>
        <w:jc w:val="center"/>
        <w:rPr>
          <w:b/>
          <w:sz w:val="40"/>
          <w:szCs w:val="40"/>
        </w:rPr>
      </w:pPr>
      <w:r>
        <w:rPr>
          <w:b/>
          <w:sz w:val="40"/>
          <w:szCs w:val="40"/>
        </w:rPr>
        <w:t>Plan de trabajo</w:t>
      </w:r>
    </w:p>
    <w:p w:rsidR="000E2396" w:rsidRDefault="00352B1F" w:rsidP="00E61BC6">
      <w:pPr>
        <w:spacing w:after="0" w:line="240" w:lineRule="auto"/>
        <w:jc w:val="center"/>
        <w:rPr>
          <w:b/>
          <w:sz w:val="40"/>
          <w:szCs w:val="40"/>
        </w:rPr>
      </w:pPr>
      <w:r>
        <w:rPr>
          <w:b/>
          <w:sz w:val="40"/>
          <w:szCs w:val="40"/>
        </w:rPr>
        <w:t>Libro NT1 MINEDUC en el hogar semana 4 junio.</w:t>
      </w:r>
    </w:p>
    <w:p w:rsidR="000E2396" w:rsidRDefault="00352B1F" w:rsidP="00E61BC6">
      <w:pPr>
        <w:spacing w:after="0" w:line="240" w:lineRule="auto"/>
        <w:jc w:val="center"/>
      </w:pPr>
      <w:proofErr w:type="gramStart"/>
      <w:r>
        <w:rPr>
          <w:sz w:val="24"/>
          <w:szCs w:val="24"/>
        </w:rPr>
        <w:t>Primer  nivel</w:t>
      </w:r>
      <w:proofErr w:type="gramEnd"/>
      <w:r>
        <w:rPr>
          <w:sz w:val="24"/>
          <w:szCs w:val="24"/>
        </w:rPr>
        <w:t xml:space="preserve"> de transición (NT1)                                                 Curso: Pre -Kínder A y B 2020.</w:t>
      </w:r>
    </w:p>
    <w:p w:rsidR="000E2396" w:rsidRDefault="000E2396" w:rsidP="00E61BC6">
      <w:pPr>
        <w:spacing w:after="0" w:line="240" w:lineRule="auto"/>
        <w:jc w:val="center"/>
        <w:rPr>
          <w:sz w:val="20"/>
          <w:szCs w:val="20"/>
        </w:rPr>
      </w:pPr>
    </w:p>
    <w:p w:rsidR="000E2396" w:rsidRDefault="00352B1F">
      <w:pPr>
        <w:spacing w:after="0" w:line="240" w:lineRule="auto"/>
        <w:jc w:val="center"/>
        <w:rPr>
          <w:b/>
          <w:sz w:val="24"/>
          <w:szCs w:val="24"/>
          <w:u w:val="single"/>
        </w:rPr>
      </w:pPr>
      <w:r>
        <w:rPr>
          <w:b/>
          <w:sz w:val="24"/>
          <w:szCs w:val="24"/>
          <w:u w:val="single"/>
        </w:rPr>
        <w:t xml:space="preserve">CALENDARIO DE EJECUCIÓN Y EVALUACIÓN LIBRO NT1 </w:t>
      </w:r>
    </w:p>
    <w:p w:rsidR="000E2396" w:rsidRDefault="000E2396">
      <w:pPr>
        <w:spacing w:after="0" w:line="240" w:lineRule="auto"/>
        <w:jc w:val="center"/>
        <w:rPr>
          <w:b/>
          <w:sz w:val="24"/>
          <w:szCs w:val="24"/>
          <w:u w:val="single"/>
        </w:rPr>
      </w:pPr>
    </w:p>
    <w:p w:rsidR="000E2396" w:rsidRDefault="00352B1F">
      <w:pPr>
        <w:spacing w:after="0" w:line="240" w:lineRule="auto"/>
        <w:jc w:val="center"/>
        <w:rPr>
          <w:sz w:val="24"/>
          <w:szCs w:val="24"/>
        </w:rPr>
      </w:pPr>
      <w:r>
        <w:rPr>
          <w:sz w:val="24"/>
          <w:szCs w:val="24"/>
        </w:rPr>
        <w:t xml:space="preserve">(Marque después del </w:t>
      </w:r>
      <w:r>
        <w:rPr>
          <w:sz w:val="24"/>
          <w:szCs w:val="24"/>
        </w:rPr>
        <w:t xml:space="preserve">desarrollo de la experiencia de aprendizaje, el casillero que señale el grado de </w:t>
      </w:r>
      <w:proofErr w:type="gramStart"/>
      <w:r>
        <w:rPr>
          <w:sz w:val="24"/>
          <w:szCs w:val="24"/>
        </w:rPr>
        <w:t>dificultad  con</w:t>
      </w:r>
      <w:proofErr w:type="gramEnd"/>
      <w:r>
        <w:rPr>
          <w:sz w:val="24"/>
          <w:szCs w:val="24"/>
        </w:rPr>
        <w:t xml:space="preserve"> la que su hijo o hija desarrolló la actividad, esto le permitirá a usted ir viendo el avance de habilidades y reforzarlas)</w:t>
      </w:r>
    </w:p>
    <w:p w:rsidR="000E2396" w:rsidRDefault="000E2396">
      <w:pPr>
        <w:spacing w:after="0" w:line="240" w:lineRule="auto"/>
        <w:rPr>
          <w:b/>
          <w:sz w:val="24"/>
          <w:szCs w:val="24"/>
          <w:u w:val="single"/>
        </w:rPr>
      </w:pPr>
    </w:p>
    <w:p w:rsidR="000E2396" w:rsidRDefault="00352B1F">
      <w:pPr>
        <w:spacing w:after="0" w:line="240" w:lineRule="auto"/>
        <w:jc w:val="center"/>
        <w:rPr>
          <w:b/>
          <w:sz w:val="24"/>
          <w:szCs w:val="24"/>
          <w:u w:val="single"/>
        </w:rPr>
      </w:pPr>
      <w:r>
        <w:rPr>
          <w:b/>
          <w:sz w:val="24"/>
          <w:szCs w:val="24"/>
          <w:u w:val="single"/>
        </w:rPr>
        <w:t xml:space="preserve">SEMANA </w:t>
      </w:r>
      <w:proofErr w:type="gramStart"/>
      <w:r>
        <w:rPr>
          <w:b/>
          <w:sz w:val="24"/>
          <w:szCs w:val="24"/>
          <w:u w:val="single"/>
        </w:rPr>
        <w:t>2  DE</w:t>
      </w:r>
      <w:proofErr w:type="gramEnd"/>
      <w:r>
        <w:rPr>
          <w:b/>
          <w:sz w:val="24"/>
          <w:szCs w:val="24"/>
          <w:u w:val="single"/>
        </w:rPr>
        <w:t xml:space="preserve"> JUNIO: 08 AL 12  DE JU</w:t>
      </w:r>
      <w:r>
        <w:rPr>
          <w:b/>
          <w:sz w:val="24"/>
          <w:szCs w:val="24"/>
          <w:u w:val="single"/>
        </w:rPr>
        <w:t>NIO.</w:t>
      </w:r>
    </w:p>
    <w:p w:rsidR="000E2396" w:rsidRDefault="000E2396">
      <w:pPr>
        <w:spacing w:after="0" w:line="240" w:lineRule="auto"/>
        <w:jc w:val="center"/>
        <w:rPr>
          <w:b/>
          <w:sz w:val="24"/>
          <w:szCs w:val="24"/>
          <w:u w:val="single"/>
        </w:rPr>
      </w:pPr>
    </w:p>
    <w:tbl>
      <w:tblPr>
        <w:tblStyle w:val="Tablaconcuadrcula"/>
        <w:tblW w:w="5000" w:type="pct"/>
        <w:tblLook w:val="04A0" w:firstRow="1" w:lastRow="0" w:firstColumn="1" w:lastColumn="0" w:noHBand="0" w:noVBand="1"/>
      </w:tblPr>
      <w:tblGrid>
        <w:gridCol w:w="1451"/>
        <w:gridCol w:w="1401"/>
        <w:gridCol w:w="1370"/>
        <w:gridCol w:w="1370"/>
        <w:gridCol w:w="1370"/>
        <w:gridCol w:w="4054"/>
      </w:tblGrid>
      <w:tr w:rsidR="000E2396" w:rsidTr="00E61BC6">
        <w:trPr>
          <w:trHeight w:val="522"/>
        </w:trPr>
        <w:tc>
          <w:tcPr>
            <w:tcW w:w="658" w:type="pct"/>
            <w:shd w:val="clear" w:color="auto" w:fill="auto"/>
          </w:tcPr>
          <w:p w:rsidR="000E2396" w:rsidRDefault="00352B1F">
            <w:pPr>
              <w:spacing w:after="0" w:line="240" w:lineRule="auto"/>
              <w:jc w:val="center"/>
              <w:rPr>
                <w:b/>
                <w:sz w:val="24"/>
                <w:szCs w:val="24"/>
              </w:rPr>
            </w:pPr>
            <w:r>
              <w:rPr>
                <w:b/>
                <w:sz w:val="24"/>
                <w:szCs w:val="24"/>
              </w:rPr>
              <w:t>Día.</w:t>
            </w:r>
          </w:p>
        </w:tc>
        <w:tc>
          <w:tcPr>
            <w:tcW w:w="636" w:type="pct"/>
            <w:shd w:val="clear" w:color="auto" w:fill="auto"/>
          </w:tcPr>
          <w:p w:rsidR="000E2396" w:rsidRDefault="00352B1F">
            <w:pPr>
              <w:spacing w:after="0" w:line="240" w:lineRule="auto"/>
              <w:jc w:val="center"/>
              <w:rPr>
                <w:b/>
                <w:sz w:val="24"/>
                <w:szCs w:val="24"/>
              </w:rPr>
            </w:pPr>
            <w:r>
              <w:rPr>
                <w:b/>
                <w:sz w:val="24"/>
                <w:szCs w:val="24"/>
              </w:rPr>
              <w:t>Página del libro</w:t>
            </w:r>
          </w:p>
        </w:tc>
        <w:tc>
          <w:tcPr>
            <w:tcW w:w="622" w:type="pct"/>
            <w:shd w:val="clear" w:color="auto" w:fill="auto"/>
          </w:tcPr>
          <w:p w:rsidR="000E2396" w:rsidRDefault="00352B1F">
            <w:pPr>
              <w:spacing w:after="0" w:line="240" w:lineRule="auto"/>
              <w:jc w:val="center"/>
              <w:rPr>
                <w:b/>
                <w:sz w:val="24"/>
                <w:szCs w:val="24"/>
              </w:rPr>
            </w:pPr>
            <w:r>
              <w:rPr>
                <w:b/>
                <w:sz w:val="24"/>
                <w:szCs w:val="24"/>
              </w:rPr>
              <w:t>Sin dificultad.</w:t>
            </w:r>
          </w:p>
        </w:tc>
        <w:tc>
          <w:tcPr>
            <w:tcW w:w="622" w:type="pct"/>
            <w:shd w:val="clear" w:color="auto" w:fill="auto"/>
          </w:tcPr>
          <w:p w:rsidR="000E2396" w:rsidRDefault="00352B1F">
            <w:pPr>
              <w:spacing w:after="0" w:line="240" w:lineRule="auto"/>
              <w:jc w:val="center"/>
              <w:rPr>
                <w:b/>
                <w:sz w:val="24"/>
                <w:szCs w:val="24"/>
              </w:rPr>
            </w:pPr>
            <w:r>
              <w:rPr>
                <w:b/>
                <w:sz w:val="24"/>
                <w:szCs w:val="24"/>
              </w:rPr>
              <w:t>Dificultad</w:t>
            </w:r>
          </w:p>
          <w:p w:rsidR="000E2396" w:rsidRDefault="00352B1F">
            <w:pPr>
              <w:spacing w:after="0" w:line="240" w:lineRule="auto"/>
              <w:jc w:val="center"/>
              <w:rPr>
                <w:b/>
                <w:sz w:val="24"/>
                <w:szCs w:val="24"/>
              </w:rPr>
            </w:pPr>
            <w:r>
              <w:rPr>
                <w:b/>
                <w:sz w:val="24"/>
                <w:szCs w:val="24"/>
              </w:rPr>
              <w:t>Media</w:t>
            </w:r>
          </w:p>
        </w:tc>
        <w:tc>
          <w:tcPr>
            <w:tcW w:w="622" w:type="pct"/>
            <w:shd w:val="clear" w:color="auto" w:fill="auto"/>
          </w:tcPr>
          <w:p w:rsidR="000E2396" w:rsidRDefault="00352B1F">
            <w:pPr>
              <w:spacing w:after="0" w:line="240" w:lineRule="auto"/>
              <w:jc w:val="center"/>
              <w:rPr>
                <w:b/>
                <w:sz w:val="24"/>
                <w:szCs w:val="24"/>
              </w:rPr>
            </w:pPr>
            <w:r>
              <w:rPr>
                <w:b/>
                <w:sz w:val="24"/>
                <w:szCs w:val="24"/>
              </w:rPr>
              <w:t>Mucha dificultad.</w:t>
            </w:r>
          </w:p>
        </w:tc>
        <w:tc>
          <w:tcPr>
            <w:tcW w:w="1840" w:type="pct"/>
            <w:shd w:val="clear" w:color="auto" w:fill="auto"/>
          </w:tcPr>
          <w:p w:rsidR="000E2396" w:rsidRDefault="00352B1F">
            <w:pPr>
              <w:spacing w:after="0" w:line="240" w:lineRule="auto"/>
              <w:jc w:val="center"/>
              <w:rPr>
                <w:b/>
                <w:sz w:val="24"/>
                <w:szCs w:val="24"/>
              </w:rPr>
            </w:pPr>
            <w:r>
              <w:rPr>
                <w:b/>
                <w:sz w:val="24"/>
                <w:szCs w:val="24"/>
              </w:rPr>
              <w:t>Observaciones.</w:t>
            </w:r>
          </w:p>
        </w:tc>
      </w:tr>
      <w:tr w:rsidR="000E2396" w:rsidTr="00E61BC6">
        <w:trPr>
          <w:trHeight w:val="241"/>
        </w:trPr>
        <w:tc>
          <w:tcPr>
            <w:tcW w:w="658" w:type="pct"/>
            <w:shd w:val="clear" w:color="auto" w:fill="auto"/>
          </w:tcPr>
          <w:p w:rsidR="000E2396" w:rsidRDefault="00352B1F">
            <w:pPr>
              <w:spacing w:after="0" w:line="240" w:lineRule="auto"/>
              <w:jc w:val="center"/>
              <w:rPr>
                <w:b/>
                <w:sz w:val="24"/>
                <w:szCs w:val="24"/>
              </w:rPr>
            </w:pPr>
            <w:r>
              <w:rPr>
                <w:b/>
                <w:sz w:val="24"/>
                <w:szCs w:val="24"/>
              </w:rPr>
              <w:t>Lunes  a viernes</w:t>
            </w:r>
          </w:p>
        </w:tc>
        <w:tc>
          <w:tcPr>
            <w:tcW w:w="636" w:type="pct"/>
            <w:shd w:val="clear" w:color="auto" w:fill="auto"/>
          </w:tcPr>
          <w:p w:rsidR="000E2396" w:rsidRDefault="00352B1F">
            <w:pPr>
              <w:spacing w:after="0" w:line="240" w:lineRule="auto"/>
              <w:jc w:val="center"/>
              <w:rPr>
                <w:b/>
                <w:sz w:val="24"/>
                <w:szCs w:val="24"/>
              </w:rPr>
            </w:pPr>
            <w:r>
              <w:rPr>
                <w:b/>
                <w:sz w:val="24"/>
                <w:szCs w:val="24"/>
              </w:rPr>
              <w:t>Cuento tortilla corredora.</w:t>
            </w: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1840" w:type="pct"/>
            <w:shd w:val="clear" w:color="auto" w:fill="auto"/>
          </w:tcPr>
          <w:p w:rsidR="000E2396" w:rsidRDefault="000E2396">
            <w:pPr>
              <w:spacing w:after="0" w:line="240" w:lineRule="auto"/>
              <w:jc w:val="center"/>
              <w:rPr>
                <w:b/>
                <w:sz w:val="24"/>
                <w:szCs w:val="24"/>
                <w:u w:val="single"/>
              </w:rPr>
            </w:pPr>
          </w:p>
        </w:tc>
      </w:tr>
    </w:tbl>
    <w:p w:rsidR="000E2396" w:rsidRDefault="000E2396">
      <w:pPr>
        <w:spacing w:after="0" w:line="240" w:lineRule="auto"/>
        <w:jc w:val="center"/>
        <w:rPr>
          <w:b/>
          <w:sz w:val="24"/>
          <w:szCs w:val="24"/>
          <w:u w:val="single"/>
        </w:rPr>
      </w:pPr>
    </w:p>
    <w:p w:rsidR="000E2396" w:rsidRDefault="00352B1F">
      <w:pPr>
        <w:spacing w:after="0" w:line="240" w:lineRule="auto"/>
        <w:jc w:val="center"/>
        <w:rPr>
          <w:b/>
          <w:sz w:val="24"/>
          <w:szCs w:val="24"/>
          <w:u w:val="single"/>
        </w:rPr>
      </w:pPr>
      <w:r>
        <w:rPr>
          <w:b/>
          <w:sz w:val="24"/>
          <w:szCs w:val="24"/>
          <w:u w:val="single"/>
        </w:rPr>
        <w:t xml:space="preserve">SEMANA </w:t>
      </w:r>
      <w:proofErr w:type="gramStart"/>
      <w:r>
        <w:rPr>
          <w:b/>
          <w:sz w:val="24"/>
          <w:szCs w:val="24"/>
          <w:u w:val="single"/>
        </w:rPr>
        <w:t>3  DE</w:t>
      </w:r>
      <w:proofErr w:type="gramEnd"/>
      <w:r>
        <w:rPr>
          <w:b/>
          <w:sz w:val="24"/>
          <w:szCs w:val="24"/>
          <w:u w:val="single"/>
        </w:rPr>
        <w:t xml:space="preserve"> JUNIO: 15 AL 19 DE JUNIO.</w:t>
      </w:r>
    </w:p>
    <w:p w:rsidR="000E2396" w:rsidRDefault="000E2396">
      <w:pPr>
        <w:spacing w:after="0" w:line="240" w:lineRule="auto"/>
        <w:jc w:val="center"/>
        <w:rPr>
          <w:b/>
          <w:sz w:val="24"/>
          <w:szCs w:val="24"/>
          <w:u w:val="single"/>
        </w:rPr>
      </w:pPr>
    </w:p>
    <w:tbl>
      <w:tblPr>
        <w:tblStyle w:val="Tablaconcuadrcula"/>
        <w:tblW w:w="5000" w:type="pct"/>
        <w:tblLook w:val="04A0" w:firstRow="1" w:lastRow="0" w:firstColumn="1" w:lastColumn="0" w:noHBand="0" w:noVBand="1"/>
      </w:tblPr>
      <w:tblGrid>
        <w:gridCol w:w="1436"/>
        <w:gridCol w:w="1434"/>
        <w:gridCol w:w="1364"/>
        <w:gridCol w:w="1366"/>
        <w:gridCol w:w="1364"/>
        <w:gridCol w:w="4052"/>
      </w:tblGrid>
      <w:tr w:rsidR="000E2396" w:rsidTr="00E61BC6">
        <w:trPr>
          <w:trHeight w:val="469"/>
        </w:trPr>
        <w:tc>
          <w:tcPr>
            <w:tcW w:w="652" w:type="pct"/>
            <w:shd w:val="clear" w:color="auto" w:fill="auto"/>
          </w:tcPr>
          <w:p w:rsidR="000E2396" w:rsidRDefault="00352B1F">
            <w:pPr>
              <w:spacing w:after="0" w:line="240" w:lineRule="auto"/>
              <w:jc w:val="center"/>
              <w:rPr>
                <w:b/>
                <w:sz w:val="24"/>
                <w:szCs w:val="24"/>
              </w:rPr>
            </w:pPr>
            <w:r>
              <w:rPr>
                <w:b/>
                <w:sz w:val="24"/>
                <w:szCs w:val="24"/>
              </w:rPr>
              <w:t>Día.</w:t>
            </w:r>
          </w:p>
        </w:tc>
        <w:tc>
          <w:tcPr>
            <w:tcW w:w="651" w:type="pct"/>
            <w:shd w:val="clear" w:color="auto" w:fill="auto"/>
          </w:tcPr>
          <w:p w:rsidR="000E2396" w:rsidRDefault="00352B1F">
            <w:pPr>
              <w:spacing w:after="0" w:line="240" w:lineRule="auto"/>
              <w:jc w:val="center"/>
              <w:rPr>
                <w:b/>
                <w:sz w:val="24"/>
                <w:szCs w:val="24"/>
              </w:rPr>
            </w:pPr>
            <w:r>
              <w:rPr>
                <w:b/>
                <w:sz w:val="24"/>
                <w:szCs w:val="24"/>
              </w:rPr>
              <w:t>Página del libro</w:t>
            </w:r>
          </w:p>
        </w:tc>
        <w:tc>
          <w:tcPr>
            <w:tcW w:w="619" w:type="pct"/>
            <w:shd w:val="clear" w:color="auto" w:fill="auto"/>
          </w:tcPr>
          <w:p w:rsidR="000E2396" w:rsidRDefault="00352B1F">
            <w:pPr>
              <w:spacing w:after="0" w:line="240" w:lineRule="auto"/>
              <w:jc w:val="center"/>
              <w:rPr>
                <w:b/>
                <w:sz w:val="24"/>
                <w:szCs w:val="24"/>
              </w:rPr>
            </w:pPr>
            <w:r>
              <w:rPr>
                <w:b/>
                <w:sz w:val="24"/>
                <w:szCs w:val="24"/>
              </w:rPr>
              <w:t>Sin</w:t>
            </w:r>
          </w:p>
          <w:p w:rsidR="000E2396" w:rsidRDefault="00352B1F">
            <w:pPr>
              <w:spacing w:after="0" w:line="240" w:lineRule="auto"/>
              <w:jc w:val="center"/>
              <w:rPr>
                <w:b/>
                <w:sz w:val="24"/>
                <w:szCs w:val="24"/>
              </w:rPr>
            </w:pPr>
            <w:r>
              <w:rPr>
                <w:b/>
                <w:sz w:val="24"/>
                <w:szCs w:val="24"/>
              </w:rPr>
              <w:t>Dificultad.</w:t>
            </w:r>
          </w:p>
        </w:tc>
        <w:tc>
          <w:tcPr>
            <w:tcW w:w="620" w:type="pct"/>
            <w:shd w:val="clear" w:color="auto" w:fill="auto"/>
          </w:tcPr>
          <w:p w:rsidR="000E2396" w:rsidRDefault="00352B1F">
            <w:pPr>
              <w:spacing w:after="0" w:line="240" w:lineRule="auto"/>
              <w:jc w:val="center"/>
              <w:rPr>
                <w:b/>
                <w:sz w:val="24"/>
                <w:szCs w:val="24"/>
              </w:rPr>
            </w:pPr>
            <w:r>
              <w:rPr>
                <w:b/>
                <w:sz w:val="24"/>
                <w:szCs w:val="24"/>
              </w:rPr>
              <w:t>Dificultad</w:t>
            </w:r>
          </w:p>
          <w:p w:rsidR="000E2396" w:rsidRDefault="00352B1F">
            <w:pPr>
              <w:spacing w:after="0" w:line="240" w:lineRule="auto"/>
              <w:jc w:val="center"/>
              <w:rPr>
                <w:b/>
                <w:sz w:val="24"/>
                <w:szCs w:val="24"/>
              </w:rPr>
            </w:pPr>
            <w:r>
              <w:rPr>
                <w:b/>
                <w:sz w:val="24"/>
                <w:szCs w:val="24"/>
              </w:rPr>
              <w:t>Media</w:t>
            </w:r>
          </w:p>
        </w:tc>
        <w:tc>
          <w:tcPr>
            <w:tcW w:w="619" w:type="pct"/>
            <w:shd w:val="clear" w:color="auto" w:fill="auto"/>
          </w:tcPr>
          <w:p w:rsidR="000E2396" w:rsidRDefault="00352B1F">
            <w:pPr>
              <w:spacing w:after="0" w:line="240" w:lineRule="auto"/>
              <w:jc w:val="center"/>
              <w:rPr>
                <w:b/>
                <w:sz w:val="24"/>
                <w:szCs w:val="24"/>
              </w:rPr>
            </w:pPr>
            <w:r>
              <w:rPr>
                <w:b/>
                <w:sz w:val="24"/>
                <w:szCs w:val="24"/>
              </w:rPr>
              <w:t xml:space="preserve">Mucha </w:t>
            </w:r>
            <w:r>
              <w:rPr>
                <w:b/>
                <w:sz w:val="24"/>
                <w:szCs w:val="24"/>
              </w:rPr>
              <w:t>dificultad.</w:t>
            </w:r>
          </w:p>
        </w:tc>
        <w:tc>
          <w:tcPr>
            <w:tcW w:w="1839" w:type="pct"/>
            <w:shd w:val="clear" w:color="auto" w:fill="auto"/>
          </w:tcPr>
          <w:p w:rsidR="000E2396" w:rsidRDefault="00352B1F">
            <w:pPr>
              <w:spacing w:after="0" w:line="240" w:lineRule="auto"/>
              <w:jc w:val="center"/>
              <w:rPr>
                <w:b/>
                <w:sz w:val="24"/>
                <w:szCs w:val="24"/>
              </w:rPr>
            </w:pPr>
            <w:r>
              <w:rPr>
                <w:b/>
                <w:sz w:val="24"/>
                <w:szCs w:val="24"/>
              </w:rPr>
              <w:t>Observaciones.</w:t>
            </w:r>
          </w:p>
        </w:tc>
      </w:tr>
      <w:tr w:rsidR="000E2396" w:rsidTr="00E61BC6">
        <w:trPr>
          <w:trHeight w:val="243"/>
        </w:trPr>
        <w:tc>
          <w:tcPr>
            <w:tcW w:w="652" w:type="pct"/>
            <w:shd w:val="clear" w:color="auto" w:fill="auto"/>
          </w:tcPr>
          <w:p w:rsidR="000E2396" w:rsidRDefault="00352B1F">
            <w:pPr>
              <w:spacing w:after="0" w:line="240" w:lineRule="auto"/>
              <w:jc w:val="center"/>
              <w:rPr>
                <w:b/>
                <w:sz w:val="24"/>
                <w:szCs w:val="24"/>
              </w:rPr>
            </w:pPr>
            <w:r>
              <w:rPr>
                <w:b/>
                <w:sz w:val="24"/>
                <w:szCs w:val="24"/>
              </w:rPr>
              <w:t>Lunes a viernes</w:t>
            </w:r>
          </w:p>
        </w:tc>
        <w:tc>
          <w:tcPr>
            <w:tcW w:w="651" w:type="pct"/>
            <w:shd w:val="clear" w:color="auto" w:fill="auto"/>
          </w:tcPr>
          <w:p w:rsidR="000E2396" w:rsidRDefault="00352B1F">
            <w:pPr>
              <w:spacing w:after="0" w:line="240" w:lineRule="auto"/>
              <w:jc w:val="center"/>
              <w:rPr>
                <w:b/>
                <w:sz w:val="24"/>
                <w:szCs w:val="24"/>
              </w:rPr>
            </w:pPr>
            <w:r>
              <w:rPr>
                <w:b/>
                <w:sz w:val="24"/>
                <w:szCs w:val="24"/>
              </w:rPr>
              <w:t>Retro-</w:t>
            </w:r>
            <w:proofErr w:type="spellStart"/>
            <w:r>
              <w:rPr>
                <w:b/>
                <w:sz w:val="24"/>
                <w:szCs w:val="24"/>
              </w:rPr>
              <w:t>alimen</w:t>
            </w:r>
            <w:proofErr w:type="spellEnd"/>
            <w:r>
              <w:rPr>
                <w:b/>
                <w:sz w:val="24"/>
                <w:szCs w:val="24"/>
              </w:rPr>
              <w:t>-</w:t>
            </w:r>
            <w:proofErr w:type="spellStart"/>
            <w:r>
              <w:rPr>
                <w:b/>
                <w:sz w:val="24"/>
                <w:szCs w:val="24"/>
              </w:rPr>
              <w:t>tacion</w:t>
            </w:r>
            <w:proofErr w:type="spellEnd"/>
          </w:p>
        </w:tc>
        <w:tc>
          <w:tcPr>
            <w:tcW w:w="619" w:type="pct"/>
            <w:shd w:val="clear" w:color="auto" w:fill="auto"/>
          </w:tcPr>
          <w:p w:rsidR="000E2396" w:rsidRDefault="000E2396">
            <w:pPr>
              <w:spacing w:after="0" w:line="240" w:lineRule="auto"/>
              <w:jc w:val="center"/>
              <w:rPr>
                <w:b/>
                <w:sz w:val="24"/>
                <w:szCs w:val="24"/>
                <w:u w:val="single"/>
              </w:rPr>
            </w:pPr>
          </w:p>
        </w:tc>
        <w:tc>
          <w:tcPr>
            <w:tcW w:w="620" w:type="pct"/>
            <w:shd w:val="clear" w:color="auto" w:fill="auto"/>
          </w:tcPr>
          <w:p w:rsidR="000E2396" w:rsidRDefault="000E2396">
            <w:pPr>
              <w:spacing w:after="0" w:line="240" w:lineRule="auto"/>
              <w:jc w:val="center"/>
              <w:rPr>
                <w:b/>
                <w:sz w:val="24"/>
                <w:szCs w:val="24"/>
                <w:u w:val="single"/>
              </w:rPr>
            </w:pPr>
          </w:p>
        </w:tc>
        <w:tc>
          <w:tcPr>
            <w:tcW w:w="619" w:type="pct"/>
            <w:shd w:val="clear" w:color="auto" w:fill="auto"/>
          </w:tcPr>
          <w:p w:rsidR="000E2396" w:rsidRDefault="000E2396">
            <w:pPr>
              <w:spacing w:after="0" w:line="240" w:lineRule="auto"/>
              <w:jc w:val="center"/>
              <w:rPr>
                <w:b/>
                <w:sz w:val="24"/>
                <w:szCs w:val="24"/>
                <w:u w:val="single"/>
              </w:rPr>
            </w:pPr>
          </w:p>
        </w:tc>
        <w:tc>
          <w:tcPr>
            <w:tcW w:w="1839" w:type="pct"/>
            <w:shd w:val="clear" w:color="auto" w:fill="auto"/>
          </w:tcPr>
          <w:p w:rsidR="000E2396" w:rsidRDefault="000E2396">
            <w:pPr>
              <w:spacing w:after="0" w:line="240" w:lineRule="auto"/>
              <w:jc w:val="center"/>
              <w:rPr>
                <w:b/>
                <w:sz w:val="24"/>
                <w:szCs w:val="24"/>
                <w:u w:val="single"/>
              </w:rPr>
            </w:pPr>
          </w:p>
        </w:tc>
      </w:tr>
    </w:tbl>
    <w:p w:rsidR="000E2396" w:rsidRDefault="000E2396">
      <w:pPr>
        <w:spacing w:after="0" w:line="240" w:lineRule="auto"/>
        <w:jc w:val="center"/>
        <w:rPr>
          <w:b/>
          <w:sz w:val="24"/>
          <w:szCs w:val="24"/>
          <w:u w:val="single"/>
        </w:rPr>
      </w:pPr>
    </w:p>
    <w:p w:rsidR="000E2396" w:rsidRDefault="00352B1F">
      <w:pPr>
        <w:spacing w:after="0" w:line="240" w:lineRule="auto"/>
        <w:jc w:val="center"/>
        <w:rPr>
          <w:b/>
          <w:sz w:val="24"/>
          <w:szCs w:val="24"/>
          <w:u w:val="single"/>
        </w:rPr>
      </w:pPr>
      <w:r>
        <w:rPr>
          <w:b/>
          <w:sz w:val="24"/>
          <w:szCs w:val="24"/>
          <w:u w:val="single"/>
        </w:rPr>
        <w:t xml:space="preserve">SEMANA </w:t>
      </w:r>
      <w:proofErr w:type="gramStart"/>
      <w:r>
        <w:rPr>
          <w:b/>
          <w:sz w:val="24"/>
          <w:szCs w:val="24"/>
          <w:u w:val="single"/>
        </w:rPr>
        <w:t>4  DE</w:t>
      </w:r>
      <w:proofErr w:type="gramEnd"/>
      <w:r>
        <w:rPr>
          <w:b/>
          <w:sz w:val="24"/>
          <w:szCs w:val="24"/>
          <w:u w:val="single"/>
        </w:rPr>
        <w:t xml:space="preserve"> JUNIO: 22 AL 26 DE JUNIO.</w:t>
      </w:r>
    </w:p>
    <w:p w:rsidR="000E2396" w:rsidRDefault="000E2396">
      <w:pPr>
        <w:spacing w:after="0" w:line="240" w:lineRule="auto"/>
        <w:jc w:val="center"/>
        <w:rPr>
          <w:b/>
          <w:sz w:val="24"/>
          <w:szCs w:val="24"/>
          <w:u w:val="single"/>
        </w:rPr>
      </w:pPr>
    </w:p>
    <w:tbl>
      <w:tblPr>
        <w:tblStyle w:val="Tablaconcuadrcula"/>
        <w:tblW w:w="5000" w:type="pct"/>
        <w:tblLook w:val="04A0" w:firstRow="1" w:lastRow="0" w:firstColumn="1" w:lastColumn="0" w:noHBand="0" w:noVBand="1"/>
      </w:tblPr>
      <w:tblGrid>
        <w:gridCol w:w="1451"/>
        <w:gridCol w:w="1401"/>
        <w:gridCol w:w="1370"/>
        <w:gridCol w:w="1370"/>
        <w:gridCol w:w="1370"/>
        <w:gridCol w:w="4054"/>
      </w:tblGrid>
      <w:tr w:rsidR="000E2396" w:rsidTr="00E61BC6">
        <w:trPr>
          <w:trHeight w:val="522"/>
        </w:trPr>
        <w:tc>
          <w:tcPr>
            <w:tcW w:w="658" w:type="pct"/>
            <w:shd w:val="clear" w:color="auto" w:fill="auto"/>
          </w:tcPr>
          <w:p w:rsidR="000E2396" w:rsidRDefault="00352B1F">
            <w:pPr>
              <w:spacing w:after="0" w:line="240" w:lineRule="auto"/>
              <w:jc w:val="center"/>
              <w:rPr>
                <w:b/>
                <w:sz w:val="24"/>
                <w:szCs w:val="24"/>
              </w:rPr>
            </w:pPr>
            <w:r>
              <w:rPr>
                <w:b/>
                <w:sz w:val="24"/>
                <w:szCs w:val="24"/>
              </w:rPr>
              <w:t>Día.</w:t>
            </w:r>
          </w:p>
        </w:tc>
        <w:tc>
          <w:tcPr>
            <w:tcW w:w="636" w:type="pct"/>
            <w:shd w:val="clear" w:color="auto" w:fill="auto"/>
          </w:tcPr>
          <w:p w:rsidR="000E2396" w:rsidRDefault="00352B1F">
            <w:pPr>
              <w:spacing w:after="0" w:line="240" w:lineRule="auto"/>
              <w:jc w:val="center"/>
              <w:rPr>
                <w:b/>
                <w:sz w:val="24"/>
                <w:szCs w:val="24"/>
              </w:rPr>
            </w:pPr>
            <w:r>
              <w:rPr>
                <w:b/>
                <w:sz w:val="24"/>
                <w:szCs w:val="24"/>
              </w:rPr>
              <w:t>Página del libro</w:t>
            </w:r>
          </w:p>
        </w:tc>
        <w:tc>
          <w:tcPr>
            <w:tcW w:w="622" w:type="pct"/>
            <w:shd w:val="clear" w:color="auto" w:fill="auto"/>
          </w:tcPr>
          <w:p w:rsidR="000E2396" w:rsidRDefault="00352B1F">
            <w:pPr>
              <w:spacing w:after="0" w:line="240" w:lineRule="auto"/>
              <w:jc w:val="center"/>
              <w:rPr>
                <w:b/>
                <w:sz w:val="24"/>
                <w:szCs w:val="24"/>
              </w:rPr>
            </w:pPr>
            <w:r>
              <w:rPr>
                <w:b/>
                <w:sz w:val="24"/>
                <w:szCs w:val="24"/>
              </w:rPr>
              <w:t>Sin dificultad.</w:t>
            </w:r>
          </w:p>
        </w:tc>
        <w:tc>
          <w:tcPr>
            <w:tcW w:w="622" w:type="pct"/>
            <w:shd w:val="clear" w:color="auto" w:fill="auto"/>
          </w:tcPr>
          <w:p w:rsidR="000E2396" w:rsidRDefault="00352B1F">
            <w:pPr>
              <w:spacing w:after="0" w:line="240" w:lineRule="auto"/>
              <w:jc w:val="center"/>
              <w:rPr>
                <w:b/>
                <w:sz w:val="24"/>
                <w:szCs w:val="24"/>
              </w:rPr>
            </w:pPr>
            <w:r>
              <w:rPr>
                <w:b/>
                <w:sz w:val="24"/>
                <w:szCs w:val="24"/>
              </w:rPr>
              <w:t>Dificultad</w:t>
            </w:r>
          </w:p>
          <w:p w:rsidR="000E2396" w:rsidRDefault="00352B1F">
            <w:pPr>
              <w:spacing w:after="0" w:line="240" w:lineRule="auto"/>
              <w:jc w:val="center"/>
              <w:rPr>
                <w:b/>
                <w:sz w:val="24"/>
                <w:szCs w:val="24"/>
              </w:rPr>
            </w:pPr>
            <w:r>
              <w:rPr>
                <w:b/>
                <w:sz w:val="24"/>
                <w:szCs w:val="24"/>
              </w:rPr>
              <w:t>Media</w:t>
            </w:r>
          </w:p>
        </w:tc>
        <w:tc>
          <w:tcPr>
            <w:tcW w:w="622" w:type="pct"/>
            <w:shd w:val="clear" w:color="auto" w:fill="auto"/>
          </w:tcPr>
          <w:p w:rsidR="000E2396" w:rsidRDefault="00352B1F">
            <w:pPr>
              <w:spacing w:after="0" w:line="240" w:lineRule="auto"/>
              <w:jc w:val="center"/>
              <w:rPr>
                <w:b/>
                <w:sz w:val="24"/>
                <w:szCs w:val="24"/>
              </w:rPr>
            </w:pPr>
            <w:r>
              <w:rPr>
                <w:b/>
                <w:sz w:val="24"/>
                <w:szCs w:val="24"/>
              </w:rPr>
              <w:t>Mucha dificultad.</w:t>
            </w:r>
          </w:p>
        </w:tc>
        <w:tc>
          <w:tcPr>
            <w:tcW w:w="1840" w:type="pct"/>
            <w:shd w:val="clear" w:color="auto" w:fill="auto"/>
          </w:tcPr>
          <w:p w:rsidR="000E2396" w:rsidRDefault="00352B1F">
            <w:pPr>
              <w:spacing w:after="0" w:line="240" w:lineRule="auto"/>
              <w:jc w:val="center"/>
              <w:rPr>
                <w:b/>
                <w:sz w:val="24"/>
                <w:szCs w:val="24"/>
              </w:rPr>
            </w:pPr>
            <w:r>
              <w:rPr>
                <w:b/>
                <w:sz w:val="24"/>
                <w:szCs w:val="24"/>
              </w:rPr>
              <w:t>Observaciones.</w:t>
            </w:r>
          </w:p>
        </w:tc>
      </w:tr>
      <w:tr w:rsidR="000E2396" w:rsidTr="00E61BC6">
        <w:trPr>
          <w:trHeight w:val="241"/>
        </w:trPr>
        <w:tc>
          <w:tcPr>
            <w:tcW w:w="658" w:type="pct"/>
            <w:shd w:val="clear" w:color="auto" w:fill="auto"/>
          </w:tcPr>
          <w:p w:rsidR="000E2396" w:rsidRDefault="00352B1F">
            <w:pPr>
              <w:spacing w:after="0" w:line="240" w:lineRule="auto"/>
              <w:jc w:val="center"/>
              <w:rPr>
                <w:b/>
                <w:sz w:val="24"/>
                <w:szCs w:val="24"/>
              </w:rPr>
            </w:pPr>
            <w:r>
              <w:rPr>
                <w:b/>
                <w:sz w:val="24"/>
                <w:szCs w:val="24"/>
              </w:rPr>
              <w:t>Lunes  22</w:t>
            </w:r>
          </w:p>
        </w:tc>
        <w:tc>
          <w:tcPr>
            <w:tcW w:w="636" w:type="pct"/>
            <w:shd w:val="clear" w:color="auto" w:fill="auto"/>
          </w:tcPr>
          <w:p w:rsidR="000E2396" w:rsidRDefault="00352B1F">
            <w:pPr>
              <w:spacing w:after="0" w:line="240" w:lineRule="auto"/>
              <w:jc w:val="center"/>
              <w:rPr>
                <w:b/>
                <w:sz w:val="24"/>
                <w:szCs w:val="24"/>
              </w:rPr>
            </w:pPr>
            <w:r>
              <w:rPr>
                <w:b/>
                <w:sz w:val="24"/>
                <w:szCs w:val="24"/>
              </w:rPr>
              <w:t>PAGINA</w:t>
            </w:r>
          </w:p>
          <w:p w:rsidR="000E2396" w:rsidRDefault="00352B1F">
            <w:pPr>
              <w:spacing w:after="0" w:line="240" w:lineRule="auto"/>
              <w:jc w:val="center"/>
              <w:rPr>
                <w:b/>
                <w:sz w:val="24"/>
                <w:szCs w:val="24"/>
              </w:rPr>
            </w:pPr>
            <w:r>
              <w:rPr>
                <w:b/>
                <w:sz w:val="24"/>
                <w:szCs w:val="24"/>
              </w:rPr>
              <w:t>49 y 50</w:t>
            </w: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1840" w:type="pct"/>
            <w:shd w:val="clear" w:color="auto" w:fill="auto"/>
          </w:tcPr>
          <w:p w:rsidR="000E2396" w:rsidRDefault="000E2396">
            <w:pPr>
              <w:spacing w:after="0" w:line="240" w:lineRule="auto"/>
              <w:jc w:val="center"/>
              <w:rPr>
                <w:b/>
                <w:sz w:val="24"/>
                <w:szCs w:val="24"/>
                <w:u w:val="single"/>
              </w:rPr>
            </w:pPr>
          </w:p>
        </w:tc>
      </w:tr>
      <w:tr w:rsidR="000E2396" w:rsidTr="00E61BC6">
        <w:trPr>
          <w:trHeight w:val="241"/>
        </w:trPr>
        <w:tc>
          <w:tcPr>
            <w:tcW w:w="658" w:type="pct"/>
            <w:shd w:val="clear" w:color="auto" w:fill="auto"/>
          </w:tcPr>
          <w:p w:rsidR="000E2396" w:rsidRDefault="00352B1F">
            <w:pPr>
              <w:spacing w:after="0" w:line="240" w:lineRule="auto"/>
              <w:jc w:val="center"/>
              <w:rPr>
                <w:b/>
                <w:sz w:val="24"/>
                <w:szCs w:val="24"/>
              </w:rPr>
            </w:pPr>
            <w:r>
              <w:rPr>
                <w:b/>
                <w:sz w:val="24"/>
                <w:szCs w:val="24"/>
              </w:rPr>
              <w:t>Miércoles  24</w:t>
            </w:r>
          </w:p>
        </w:tc>
        <w:tc>
          <w:tcPr>
            <w:tcW w:w="636" w:type="pct"/>
            <w:shd w:val="clear" w:color="auto" w:fill="auto"/>
          </w:tcPr>
          <w:p w:rsidR="000E2396" w:rsidRDefault="00352B1F">
            <w:pPr>
              <w:spacing w:after="0" w:line="240" w:lineRule="auto"/>
              <w:jc w:val="center"/>
              <w:rPr>
                <w:b/>
                <w:sz w:val="24"/>
                <w:szCs w:val="24"/>
              </w:rPr>
            </w:pPr>
            <w:r>
              <w:rPr>
                <w:b/>
                <w:sz w:val="24"/>
                <w:szCs w:val="24"/>
              </w:rPr>
              <w:t>PAGINA</w:t>
            </w:r>
          </w:p>
          <w:p w:rsidR="000E2396" w:rsidRDefault="00352B1F">
            <w:pPr>
              <w:spacing w:after="0" w:line="240" w:lineRule="auto"/>
              <w:jc w:val="center"/>
              <w:rPr>
                <w:b/>
                <w:sz w:val="24"/>
                <w:szCs w:val="24"/>
              </w:rPr>
            </w:pPr>
            <w:r>
              <w:rPr>
                <w:b/>
                <w:sz w:val="24"/>
                <w:szCs w:val="24"/>
              </w:rPr>
              <w:t>17</w:t>
            </w: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1840" w:type="pct"/>
            <w:shd w:val="clear" w:color="auto" w:fill="auto"/>
          </w:tcPr>
          <w:p w:rsidR="000E2396" w:rsidRDefault="000E2396">
            <w:pPr>
              <w:spacing w:after="0" w:line="240" w:lineRule="auto"/>
              <w:jc w:val="center"/>
              <w:rPr>
                <w:b/>
                <w:sz w:val="24"/>
                <w:szCs w:val="24"/>
                <w:u w:val="single"/>
              </w:rPr>
            </w:pPr>
          </w:p>
        </w:tc>
      </w:tr>
      <w:tr w:rsidR="000E2396" w:rsidTr="00E61BC6">
        <w:trPr>
          <w:trHeight w:val="261"/>
        </w:trPr>
        <w:tc>
          <w:tcPr>
            <w:tcW w:w="658" w:type="pct"/>
            <w:shd w:val="clear" w:color="auto" w:fill="auto"/>
          </w:tcPr>
          <w:p w:rsidR="000E2396" w:rsidRDefault="00352B1F">
            <w:pPr>
              <w:spacing w:after="0" w:line="240" w:lineRule="auto"/>
              <w:jc w:val="center"/>
              <w:rPr>
                <w:b/>
                <w:sz w:val="24"/>
                <w:szCs w:val="24"/>
              </w:rPr>
            </w:pPr>
            <w:r>
              <w:rPr>
                <w:b/>
                <w:sz w:val="24"/>
                <w:szCs w:val="24"/>
              </w:rPr>
              <w:t>Viernes  26</w:t>
            </w:r>
          </w:p>
        </w:tc>
        <w:tc>
          <w:tcPr>
            <w:tcW w:w="636" w:type="pct"/>
            <w:shd w:val="clear" w:color="auto" w:fill="auto"/>
          </w:tcPr>
          <w:p w:rsidR="000E2396" w:rsidRDefault="00352B1F">
            <w:pPr>
              <w:spacing w:after="0" w:line="240" w:lineRule="auto"/>
              <w:jc w:val="center"/>
              <w:rPr>
                <w:b/>
                <w:sz w:val="24"/>
                <w:szCs w:val="24"/>
              </w:rPr>
            </w:pPr>
            <w:r>
              <w:rPr>
                <w:b/>
                <w:sz w:val="24"/>
                <w:szCs w:val="24"/>
              </w:rPr>
              <w:t>PAGINA</w:t>
            </w:r>
          </w:p>
          <w:p w:rsidR="000E2396" w:rsidRDefault="00352B1F">
            <w:pPr>
              <w:spacing w:after="0" w:line="240" w:lineRule="auto"/>
              <w:jc w:val="center"/>
              <w:rPr>
                <w:b/>
                <w:sz w:val="24"/>
                <w:szCs w:val="24"/>
              </w:rPr>
            </w:pPr>
            <w:r>
              <w:rPr>
                <w:b/>
                <w:sz w:val="24"/>
                <w:szCs w:val="24"/>
              </w:rPr>
              <w:t>45</w:t>
            </w: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622" w:type="pct"/>
            <w:shd w:val="clear" w:color="auto" w:fill="auto"/>
          </w:tcPr>
          <w:p w:rsidR="000E2396" w:rsidRDefault="000E2396">
            <w:pPr>
              <w:spacing w:after="0" w:line="240" w:lineRule="auto"/>
              <w:jc w:val="center"/>
              <w:rPr>
                <w:b/>
                <w:sz w:val="24"/>
                <w:szCs w:val="24"/>
                <w:u w:val="single"/>
              </w:rPr>
            </w:pPr>
          </w:p>
        </w:tc>
        <w:tc>
          <w:tcPr>
            <w:tcW w:w="1840" w:type="pct"/>
            <w:shd w:val="clear" w:color="auto" w:fill="auto"/>
          </w:tcPr>
          <w:p w:rsidR="000E2396" w:rsidRDefault="000E2396">
            <w:pPr>
              <w:spacing w:after="0" w:line="240" w:lineRule="auto"/>
              <w:jc w:val="center"/>
              <w:rPr>
                <w:b/>
                <w:sz w:val="24"/>
                <w:szCs w:val="24"/>
                <w:u w:val="single"/>
              </w:rPr>
            </w:pPr>
          </w:p>
        </w:tc>
      </w:tr>
    </w:tbl>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0E2396" w:rsidRDefault="000E2396">
      <w:pPr>
        <w:spacing w:after="0" w:line="240" w:lineRule="auto"/>
        <w:jc w:val="center"/>
        <w:rPr>
          <w:b/>
          <w:sz w:val="24"/>
          <w:szCs w:val="24"/>
          <w:u w:val="single"/>
        </w:rPr>
      </w:pPr>
    </w:p>
    <w:p w:rsidR="00E61BC6" w:rsidRDefault="00E61BC6">
      <w:pPr>
        <w:spacing w:after="0" w:line="240" w:lineRule="auto"/>
        <w:jc w:val="center"/>
        <w:rPr>
          <w:b/>
          <w:sz w:val="24"/>
          <w:szCs w:val="24"/>
          <w:u w:val="single"/>
        </w:rPr>
      </w:pPr>
    </w:p>
    <w:p w:rsidR="000E2396" w:rsidRDefault="00352B1F">
      <w:pPr>
        <w:spacing w:after="0" w:line="240" w:lineRule="auto"/>
        <w:jc w:val="center"/>
        <w:rPr>
          <w:b/>
          <w:sz w:val="24"/>
          <w:szCs w:val="24"/>
          <w:u w:val="single"/>
        </w:rPr>
      </w:pPr>
      <w:r>
        <w:rPr>
          <w:b/>
          <w:sz w:val="24"/>
          <w:szCs w:val="24"/>
          <w:u w:val="single"/>
        </w:rPr>
        <w:t xml:space="preserve">INSTRUCCIONES PÁGINA 49 y </w:t>
      </w:r>
      <w:proofErr w:type="gramStart"/>
      <w:r>
        <w:rPr>
          <w:b/>
          <w:sz w:val="24"/>
          <w:szCs w:val="24"/>
          <w:u w:val="single"/>
        </w:rPr>
        <w:t>50  CUADERNO</w:t>
      </w:r>
      <w:proofErr w:type="gramEnd"/>
      <w:r>
        <w:rPr>
          <w:b/>
          <w:sz w:val="24"/>
          <w:szCs w:val="24"/>
          <w:u w:val="single"/>
        </w:rPr>
        <w:t xml:space="preserve"> DE ACTIVIDADES NT1.</w:t>
      </w:r>
    </w:p>
    <w:p w:rsidR="000E2396" w:rsidRDefault="000E2396">
      <w:pPr>
        <w:spacing w:after="0" w:line="240" w:lineRule="auto"/>
        <w:jc w:val="center"/>
        <w:rPr>
          <w:b/>
          <w:sz w:val="24"/>
          <w:szCs w:val="24"/>
          <w:u w:val="single"/>
        </w:rPr>
      </w:pPr>
    </w:p>
    <w:p w:rsidR="000E2396" w:rsidRDefault="00352B1F">
      <w:pPr>
        <w:spacing w:after="0" w:line="240" w:lineRule="auto"/>
        <w:rPr>
          <w:sz w:val="24"/>
          <w:szCs w:val="24"/>
        </w:rPr>
      </w:pPr>
      <w:r>
        <w:rPr>
          <w:b/>
          <w:sz w:val="24"/>
          <w:szCs w:val="24"/>
          <w:u w:val="single"/>
        </w:rPr>
        <w:t xml:space="preserve">Fecha: </w:t>
      </w:r>
      <w:proofErr w:type="gramStart"/>
      <w:r>
        <w:rPr>
          <w:sz w:val="24"/>
          <w:szCs w:val="24"/>
        </w:rPr>
        <w:t>Lunes</w:t>
      </w:r>
      <w:proofErr w:type="gramEnd"/>
      <w:r>
        <w:rPr>
          <w:sz w:val="24"/>
          <w:szCs w:val="24"/>
        </w:rPr>
        <w:t xml:space="preserve"> 22 de junio.                                          </w:t>
      </w:r>
    </w:p>
    <w:p w:rsidR="000E2396" w:rsidRDefault="00352B1F">
      <w:pPr>
        <w:spacing w:after="0" w:line="240" w:lineRule="auto"/>
        <w:jc w:val="both"/>
        <w:rPr>
          <w:sz w:val="24"/>
          <w:szCs w:val="24"/>
        </w:rPr>
      </w:pPr>
      <w:r>
        <w:rPr>
          <w:b/>
          <w:sz w:val="24"/>
          <w:szCs w:val="24"/>
          <w:u w:val="single"/>
        </w:rPr>
        <w:t xml:space="preserve">Unidad 5: </w:t>
      </w:r>
      <w:r>
        <w:rPr>
          <w:sz w:val="24"/>
          <w:szCs w:val="24"/>
        </w:rPr>
        <w:t xml:space="preserve">¿Cómo nos expresamos?   </w:t>
      </w:r>
    </w:p>
    <w:p w:rsidR="000E2396" w:rsidRDefault="00352B1F">
      <w:pPr>
        <w:spacing w:after="0" w:line="240" w:lineRule="auto"/>
        <w:jc w:val="both"/>
        <w:rPr>
          <w:sz w:val="24"/>
          <w:szCs w:val="24"/>
        </w:rPr>
      </w:pPr>
      <w:r>
        <w:rPr>
          <w:b/>
          <w:sz w:val="24"/>
          <w:szCs w:val="24"/>
          <w:u w:val="single"/>
        </w:rPr>
        <w:t xml:space="preserve">Nombre Actividad: </w:t>
      </w:r>
      <w:r>
        <w:rPr>
          <w:sz w:val="24"/>
          <w:szCs w:val="24"/>
        </w:rPr>
        <w:t xml:space="preserve">¿Qué sabemos sobre la </w:t>
      </w:r>
      <w:proofErr w:type="gramStart"/>
      <w:r>
        <w:rPr>
          <w:sz w:val="24"/>
          <w:szCs w:val="24"/>
        </w:rPr>
        <w:t>letra  A</w:t>
      </w:r>
      <w:proofErr w:type="gramEnd"/>
      <w:r>
        <w:rPr>
          <w:sz w:val="24"/>
          <w:szCs w:val="24"/>
        </w:rPr>
        <w:t>?</w:t>
      </w:r>
    </w:p>
    <w:p w:rsidR="000E2396" w:rsidRDefault="00352B1F">
      <w:pPr>
        <w:spacing w:after="0" w:line="240" w:lineRule="auto"/>
        <w:jc w:val="both"/>
        <w:rPr>
          <w:sz w:val="24"/>
          <w:szCs w:val="24"/>
        </w:rPr>
      </w:pPr>
      <w:r>
        <w:rPr>
          <w:b/>
          <w:sz w:val="24"/>
          <w:szCs w:val="24"/>
          <w:u w:val="single"/>
        </w:rPr>
        <w:t xml:space="preserve">Ámbito: </w:t>
      </w:r>
      <w:r>
        <w:rPr>
          <w:sz w:val="24"/>
          <w:szCs w:val="24"/>
        </w:rPr>
        <w:t>Comunicación Integral.</w:t>
      </w:r>
    </w:p>
    <w:p w:rsidR="000E2396" w:rsidRDefault="00352B1F">
      <w:pPr>
        <w:spacing w:after="0" w:line="240" w:lineRule="auto"/>
        <w:jc w:val="both"/>
        <w:rPr>
          <w:sz w:val="24"/>
          <w:szCs w:val="24"/>
        </w:rPr>
      </w:pPr>
      <w:r>
        <w:rPr>
          <w:b/>
          <w:sz w:val="24"/>
          <w:szCs w:val="24"/>
          <w:u w:val="single"/>
        </w:rPr>
        <w:t xml:space="preserve">Núcleo: </w:t>
      </w:r>
      <w:r>
        <w:rPr>
          <w:sz w:val="24"/>
          <w:szCs w:val="24"/>
        </w:rPr>
        <w:t>Lenguaje Verbal.</w:t>
      </w:r>
    </w:p>
    <w:p w:rsidR="000E2396" w:rsidRDefault="00352B1F">
      <w:pPr>
        <w:spacing w:after="0" w:line="240" w:lineRule="auto"/>
        <w:rPr>
          <w:sz w:val="24"/>
          <w:szCs w:val="24"/>
        </w:rPr>
      </w:pPr>
      <w:r>
        <w:rPr>
          <w:b/>
          <w:sz w:val="24"/>
          <w:szCs w:val="24"/>
          <w:u w:val="single"/>
        </w:rPr>
        <w:t xml:space="preserve"> Aprendizaje Esperado: 03. </w:t>
      </w:r>
      <w:r>
        <w:rPr>
          <w:sz w:val="24"/>
          <w:szCs w:val="24"/>
        </w:rPr>
        <w:t xml:space="preserve">Descubrir en contextos lúdicos, atributos fonológicos de palabras conocidas, tales como conteo de palabra, segmentación y conteo de sílabas, identificación de sonidos </w:t>
      </w:r>
      <w:r>
        <w:rPr>
          <w:sz w:val="24"/>
          <w:szCs w:val="24"/>
        </w:rPr>
        <w:t>finales e iniciales.</w:t>
      </w:r>
    </w:p>
    <w:tbl>
      <w:tblPr>
        <w:tblStyle w:val="Tablaconcuadrcula"/>
        <w:tblW w:w="5000" w:type="pct"/>
        <w:tblLook w:val="04A0" w:firstRow="1" w:lastRow="0" w:firstColumn="1" w:lastColumn="0" w:noHBand="0" w:noVBand="1"/>
      </w:tblPr>
      <w:tblGrid>
        <w:gridCol w:w="7661"/>
        <w:gridCol w:w="1421"/>
        <w:gridCol w:w="1934"/>
      </w:tblGrid>
      <w:tr w:rsidR="000E2396" w:rsidTr="00E61BC6">
        <w:tc>
          <w:tcPr>
            <w:tcW w:w="3477" w:type="pct"/>
            <w:shd w:val="clear" w:color="auto" w:fill="auto"/>
          </w:tcPr>
          <w:p w:rsidR="000E2396" w:rsidRDefault="00352B1F">
            <w:pPr>
              <w:spacing w:after="0" w:line="240" w:lineRule="auto"/>
              <w:jc w:val="center"/>
              <w:rPr>
                <w:sz w:val="24"/>
                <w:szCs w:val="24"/>
              </w:rPr>
            </w:pPr>
            <w:r>
              <w:rPr>
                <w:sz w:val="24"/>
                <w:szCs w:val="24"/>
              </w:rPr>
              <w:t>¿Qué tengo que hacer?</w:t>
            </w:r>
          </w:p>
        </w:tc>
        <w:tc>
          <w:tcPr>
            <w:tcW w:w="645" w:type="pct"/>
            <w:shd w:val="clear" w:color="auto" w:fill="auto"/>
          </w:tcPr>
          <w:p w:rsidR="000E2396" w:rsidRDefault="00352B1F">
            <w:pPr>
              <w:spacing w:after="0" w:line="240" w:lineRule="auto"/>
              <w:jc w:val="center"/>
              <w:rPr>
                <w:sz w:val="24"/>
                <w:szCs w:val="24"/>
              </w:rPr>
            </w:pPr>
            <w:r>
              <w:rPr>
                <w:sz w:val="24"/>
                <w:szCs w:val="24"/>
              </w:rPr>
              <w:t>¿Qué necesito para trabajar?</w:t>
            </w:r>
          </w:p>
        </w:tc>
        <w:tc>
          <w:tcPr>
            <w:tcW w:w="878" w:type="pct"/>
            <w:shd w:val="clear" w:color="auto" w:fill="auto"/>
          </w:tcPr>
          <w:p w:rsidR="000E2396" w:rsidRDefault="00352B1F">
            <w:pPr>
              <w:spacing w:after="0" w:line="240" w:lineRule="auto"/>
              <w:jc w:val="center"/>
              <w:rPr>
                <w:sz w:val="24"/>
                <w:szCs w:val="24"/>
              </w:rPr>
            </w:pPr>
            <w:r>
              <w:rPr>
                <w:sz w:val="24"/>
                <w:szCs w:val="24"/>
              </w:rPr>
              <w:t>Indicador de Evaluación</w:t>
            </w:r>
          </w:p>
        </w:tc>
      </w:tr>
      <w:tr w:rsidR="000E2396" w:rsidTr="00E61BC6">
        <w:tc>
          <w:tcPr>
            <w:tcW w:w="3477" w:type="pct"/>
            <w:shd w:val="clear" w:color="auto" w:fill="auto"/>
          </w:tcPr>
          <w:p w:rsidR="000E2396" w:rsidRDefault="00352B1F">
            <w:pPr>
              <w:spacing w:after="0" w:line="240" w:lineRule="auto"/>
              <w:rPr>
                <w:b/>
              </w:rPr>
            </w:pPr>
            <w:r>
              <w:rPr>
                <w:b/>
              </w:rPr>
              <w:t>Actividad del texto.</w:t>
            </w:r>
          </w:p>
          <w:p w:rsidR="000E2396" w:rsidRDefault="00352B1F">
            <w:pPr>
              <w:pStyle w:val="Prrafodelista"/>
              <w:numPr>
                <w:ilvl w:val="0"/>
                <w:numId w:val="1"/>
              </w:numPr>
              <w:spacing w:after="0" w:line="240" w:lineRule="auto"/>
            </w:pPr>
            <w:r>
              <w:t xml:space="preserve">Observar video explicativo de la actividad a desarrollar de la página 49 y </w:t>
            </w:r>
            <w:proofErr w:type="gramStart"/>
            <w:r>
              <w:t>50  que</w:t>
            </w:r>
            <w:proofErr w:type="gramEnd"/>
            <w:r>
              <w:t xml:space="preserve"> se adjuntará a través de </w:t>
            </w:r>
            <w:proofErr w:type="spellStart"/>
            <w:r>
              <w:t>whatApp</w:t>
            </w:r>
            <w:proofErr w:type="spellEnd"/>
            <w:r>
              <w:t xml:space="preserve">. </w:t>
            </w:r>
          </w:p>
          <w:p w:rsidR="000E2396" w:rsidRDefault="00352B1F">
            <w:pPr>
              <w:pStyle w:val="Prrafodelista"/>
              <w:numPr>
                <w:ilvl w:val="0"/>
                <w:numId w:val="1"/>
              </w:numPr>
              <w:spacing w:after="0" w:line="240" w:lineRule="auto"/>
            </w:pPr>
            <w:r>
              <w:t>En la página del col</w:t>
            </w:r>
            <w:r>
              <w:t xml:space="preserve">egio, tenemos un canal de YouTube, </w:t>
            </w:r>
            <w:hyperlink r:id="rId7">
              <w:r>
                <w:rPr>
                  <w:rStyle w:val="EnlacedeInternet"/>
                </w:rPr>
                <w:t>https://www.youtube.com/channel/UCuY9dSJfNe1MPsQprIAgTHw</w:t>
              </w:r>
            </w:hyperlink>
            <w:r>
              <w:t xml:space="preserve">  deben observar los párvulos juntos al adulto a cargo  el video a cerca de LA VOCAL A Y </w:t>
            </w:r>
            <w:r>
              <w:t>SU SONIDO INICIAL.</w:t>
            </w:r>
          </w:p>
          <w:p w:rsidR="000E2396" w:rsidRDefault="00352B1F">
            <w:pPr>
              <w:pStyle w:val="Prrafodelista"/>
              <w:numPr>
                <w:ilvl w:val="0"/>
                <w:numId w:val="1"/>
              </w:numPr>
              <w:spacing w:after="0" w:line="240" w:lineRule="auto"/>
            </w:pPr>
            <w:r>
              <w:t xml:space="preserve">Luego, en el Cuaderno de actividades NT1, desarrollar la página 49, donde el párvulo debe identificar todas las vocales A en las 3 palabras que se presentan, encerrarlas en un </w:t>
            </w:r>
            <w:proofErr w:type="spellStart"/>
            <w:r>
              <w:t>circulo</w:t>
            </w:r>
            <w:proofErr w:type="spellEnd"/>
            <w:r>
              <w:t xml:space="preserve"> con el lápiz que él o ella escoja; rellenar la vocal </w:t>
            </w:r>
            <w:r>
              <w:t xml:space="preserve">A mayúscula con material a elección (lápices de colores, tempera, papel picado, </w:t>
            </w:r>
            <w:proofErr w:type="spellStart"/>
            <w:r>
              <w:t>etc</w:t>
            </w:r>
            <w:proofErr w:type="spellEnd"/>
            <w:r>
              <w:t>).</w:t>
            </w:r>
          </w:p>
        </w:tc>
        <w:tc>
          <w:tcPr>
            <w:tcW w:w="645" w:type="pct"/>
            <w:shd w:val="clear" w:color="auto" w:fill="auto"/>
          </w:tcPr>
          <w:p w:rsidR="000E2396" w:rsidRDefault="00352B1F">
            <w:pPr>
              <w:spacing w:after="0" w:line="240" w:lineRule="auto"/>
            </w:pPr>
            <w:r>
              <w:t xml:space="preserve">Cuaderno de actividades NT1 </w:t>
            </w:r>
          </w:p>
          <w:p w:rsidR="000E2396" w:rsidRDefault="00352B1F">
            <w:pPr>
              <w:spacing w:after="0" w:line="240" w:lineRule="auto"/>
            </w:pPr>
            <w:r>
              <w:t>Página 49.</w:t>
            </w:r>
          </w:p>
          <w:p w:rsidR="000E2396" w:rsidRDefault="000E2396">
            <w:pPr>
              <w:spacing w:after="0" w:line="240" w:lineRule="auto"/>
            </w:pPr>
          </w:p>
          <w:p w:rsidR="000E2396" w:rsidRDefault="00352B1F">
            <w:pPr>
              <w:spacing w:after="0" w:line="240" w:lineRule="auto"/>
            </w:pPr>
            <w:r>
              <w:t>Video del canal de YouTube.</w:t>
            </w:r>
          </w:p>
          <w:p w:rsidR="000E2396" w:rsidRDefault="000E2396">
            <w:pPr>
              <w:spacing w:after="0" w:line="240" w:lineRule="auto"/>
            </w:pPr>
          </w:p>
          <w:p w:rsidR="000E2396" w:rsidRDefault="00352B1F">
            <w:pPr>
              <w:spacing w:after="0" w:line="240" w:lineRule="auto"/>
            </w:pPr>
            <w:r>
              <w:t>Lápices de colores.</w:t>
            </w:r>
          </w:p>
          <w:p w:rsidR="000E2396" w:rsidRDefault="000E2396">
            <w:pPr>
              <w:spacing w:after="0" w:line="240" w:lineRule="auto"/>
            </w:pPr>
          </w:p>
          <w:p w:rsidR="000E2396" w:rsidRDefault="00352B1F">
            <w:pPr>
              <w:spacing w:after="0" w:line="240" w:lineRule="auto"/>
            </w:pPr>
            <w:r>
              <w:t>Material a elección para rellenar la</w:t>
            </w:r>
          </w:p>
          <w:p w:rsidR="000E2396" w:rsidRDefault="00352B1F">
            <w:pPr>
              <w:spacing w:after="0" w:line="240" w:lineRule="auto"/>
            </w:pPr>
            <w:r>
              <w:t xml:space="preserve"> vocal A.</w:t>
            </w:r>
          </w:p>
        </w:tc>
        <w:tc>
          <w:tcPr>
            <w:tcW w:w="878" w:type="pct"/>
            <w:shd w:val="clear" w:color="auto" w:fill="auto"/>
          </w:tcPr>
          <w:p w:rsidR="000E2396" w:rsidRDefault="00352B1F">
            <w:pPr>
              <w:spacing w:after="0" w:line="240" w:lineRule="auto"/>
              <w:rPr>
                <w:sz w:val="24"/>
                <w:szCs w:val="24"/>
              </w:rPr>
            </w:pPr>
            <w:r>
              <w:rPr>
                <w:sz w:val="24"/>
                <w:szCs w:val="24"/>
              </w:rPr>
              <w:t xml:space="preserve">Escribe letras aisladas, </w:t>
            </w:r>
            <w:r>
              <w:rPr>
                <w:sz w:val="24"/>
                <w:szCs w:val="24"/>
              </w:rPr>
              <w:t>representando la vocal A.</w:t>
            </w:r>
          </w:p>
          <w:p w:rsidR="000E2396" w:rsidRDefault="000E2396">
            <w:pPr>
              <w:spacing w:after="0" w:line="240" w:lineRule="auto"/>
              <w:rPr>
                <w:sz w:val="24"/>
                <w:szCs w:val="24"/>
              </w:rPr>
            </w:pPr>
          </w:p>
          <w:p w:rsidR="000E2396" w:rsidRDefault="00352B1F">
            <w:pPr>
              <w:spacing w:after="0" w:line="240" w:lineRule="auto"/>
              <w:rPr>
                <w:sz w:val="24"/>
                <w:szCs w:val="24"/>
              </w:rPr>
            </w:pPr>
            <w:r>
              <w:rPr>
                <w:sz w:val="24"/>
                <w:szCs w:val="24"/>
              </w:rPr>
              <w:t xml:space="preserve">Asociar el fonema de la vocal A </w:t>
            </w:r>
            <w:proofErr w:type="spellStart"/>
            <w:r>
              <w:rPr>
                <w:sz w:val="24"/>
                <w:szCs w:val="24"/>
              </w:rPr>
              <w:t>a</w:t>
            </w:r>
            <w:proofErr w:type="spellEnd"/>
            <w:r>
              <w:rPr>
                <w:sz w:val="24"/>
                <w:szCs w:val="24"/>
              </w:rPr>
              <w:t xml:space="preserve"> la grafía de ésta.</w:t>
            </w:r>
          </w:p>
          <w:p w:rsidR="000E2396" w:rsidRDefault="000E2396">
            <w:pPr>
              <w:spacing w:after="0" w:line="240" w:lineRule="auto"/>
              <w:rPr>
                <w:sz w:val="24"/>
                <w:szCs w:val="24"/>
              </w:rPr>
            </w:pPr>
          </w:p>
          <w:p w:rsidR="000E2396" w:rsidRDefault="00352B1F">
            <w:pPr>
              <w:spacing w:after="0" w:line="240" w:lineRule="auto"/>
              <w:rPr>
                <w:sz w:val="24"/>
                <w:szCs w:val="24"/>
              </w:rPr>
            </w:pPr>
            <w:r>
              <w:rPr>
                <w:sz w:val="24"/>
                <w:szCs w:val="24"/>
              </w:rPr>
              <w:t>Ejercitar el grafema de la vocal A.</w:t>
            </w:r>
          </w:p>
        </w:tc>
      </w:tr>
      <w:tr w:rsidR="000E2396" w:rsidTr="00E61BC6">
        <w:tc>
          <w:tcPr>
            <w:tcW w:w="3477" w:type="pct"/>
            <w:shd w:val="clear" w:color="auto" w:fill="auto"/>
          </w:tcPr>
          <w:p w:rsidR="000E2396" w:rsidRDefault="00352B1F">
            <w:pPr>
              <w:spacing w:after="0" w:line="240" w:lineRule="auto"/>
              <w:rPr>
                <w:b/>
              </w:rPr>
            </w:pPr>
            <w:r>
              <w:rPr>
                <w:b/>
              </w:rPr>
              <w:t xml:space="preserve">Actividad </w:t>
            </w:r>
            <w:proofErr w:type="spellStart"/>
            <w:r>
              <w:rPr>
                <w:b/>
              </w:rPr>
              <w:t>practica</w:t>
            </w:r>
            <w:proofErr w:type="spellEnd"/>
            <w:r>
              <w:rPr>
                <w:b/>
              </w:rPr>
              <w:t>.</w:t>
            </w:r>
          </w:p>
          <w:p w:rsidR="000E2396" w:rsidRDefault="000E2396">
            <w:pPr>
              <w:spacing w:after="0" w:line="240" w:lineRule="auto"/>
              <w:rPr>
                <w:b/>
              </w:rPr>
            </w:pPr>
          </w:p>
          <w:p w:rsidR="000E2396" w:rsidRDefault="00352B1F">
            <w:pPr>
              <w:pStyle w:val="Prrafodelista"/>
              <w:numPr>
                <w:ilvl w:val="0"/>
                <w:numId w:val="4"/>
              </w:numPr>
              <w:spacing w:after="0" w:line="240" w:lineRule="auto"/>
            </w:pPr>
            <w:r>
              <w:t xml:space="preserve">En la página 50 </w:t>
            </w:r>
            <w:proofErr w:type="gramStart"/>
            <w:r>
              <w:t>del  Cuaderno</w:t>
            </w:r>
            <w:proofErr w:type="gramEnd"/>
            <w:r>
              <w:t xml:space="preserve"> de actividades NT1, despegar el adhesivo de la página 108 SOLO DE LA VOCAL  </w:t>
            </w:r>
            <w:r>
              <w:rPr>
                <w:b/>
              </w:rPr>
              <w:t>A</w:t>
            </w:r>
            <w:r>
              <w:t xml:space="preserve"> Y DE LA I</w:t>
            </w:r>
            <w:r>
              <w:t xml:space="preserve">MAGEN QUE COMIENZA CON LA VOCAL  </w:t>
            </w:r>
            <w:r>
              <w:rPr>
                <w:b/>
              </w:rPr>
              <w:t>A</w:t>
            </w:r>
            <w:r>
              <w:t xml:space="preserve"> (abeja), pegarlos en la página 50</w:t>
            </w:r>
          </w:p>
          <w:p w:rsidR="000E2396" w:rsidRDefault="00352B1F">
            <w:pPr>
              <w:pStyle w:val="Prrafodelista"/>
              <w:numPr>
                <w:ilvl w:val="0"/>
                <w:numId w:val="4"/>
              </w:numPr>
              <w:spacing w:after="0" w:line="240" w:lineRule="auto"/>
            </w:pPr>
            <w:r>
              <w:t>Dibujar y colorear (el párvulo tiene que dibujar y colorear como él o ella lo imaginen)  3 o más elementos que comiencen con la vocal A.</w:t>
            </w:r>
          </w:p>
        </w:tc>
        <w:tc>
          <w:tcPr>
            <w:tcW w:w="645" w:type="pct"/>
            <w:shd w:val="clear" w:color="auto" w:fill="auto"/>
          </w:tcPr>
          <w:p w:rsidR="000E2396" w:rsidRDefault="00352B1F">
            <w:pPr>
              <w:spacing w:after="0" w:line="240" w:lineRule="auto"/>
            </w:pPr>
            <w:r>
              <w:t xml:space="preserve">Cuaderno de actividades NT1 </w:t>
            </w:r>
          </w:p>
          <w:p w:rsidR="000E2396" w:rsidRDefault="00352B1F">
            <w:pPr>
              <w:spacing w:after="0" w:line="240" w:lineRule="auto"/>
            </w:pPr>
            <w:r>
              <w:t>Página 50.</w:t>
            </w:r>
          </w:p>
          <w:p w:rsidR="000E2396" w:rsidRDefault="000E2396">
            <w:pPr>
              <w:spacing w:after="0" w:line="240" w:lineRule="auto"/>
            </w:pPr>
          </w:p>
          <w:p w:rsidR="000E2396" w:rsidRDefault="00352B1F">
            <w:pPr>
              <w:spacing w:after="0" w:line="240" w:lineRule="auto"/>
            </w:pPr>
            <w:r>
              <w:t>Adhesivos</w:t>
            </w:r>
            <w:r>
              <w:t xml:space="preserve"> de la página 108, solo de la vocal A y la abeja.</w:t>
            </w:r>
          </w:p>
          <w:p w:rsidR="000E2396" w:rsidRDefault="000E2396">
            <w:pPr>
              <w:spacing w:after="0" w:line="240" w:lineRule="auto"/>
            </w:pPr>
          </w:p>
          <w:p w:rsidR="000E2396" w:rsidRDefault="00352B1F">
            <w:pPr>
              <w:spacing w:after="0" w:line="240" w:lineRule="auto"/>
            </w:pPr>
            <w:r>
              <w:t>Lápices de colores.</w:t>
            </w:r>
          </w:p>
        </w:tc>
        <w:tc>
          <w:tcPr>
            <w:tcW w:w="878" w:type="pct"/>
            <w:shd w:val="clear" w:color="auto" w:fill="auto"/>
          </w:tcPr>
          <w:p w:rsidR="000E2396" w:rsidRDefault="00352B1F">
            <w:pPr>
              <w:spacing w:after="0" w:line="240" w:lineRule="auto"/>
              <w:rPr>
                <w:sz w:val="24"/>
                <w:szCs w:val="24"/>
              </w:rPr>
            </w:pPr>
            <w:r>
              <w:rPr>
                <w:sz w:val="24"/>
                <w:szCs w:val="24"/>
              </w:rPr>
              <w:t>Reconocer sonido inicial en elementos.</w:t>
            </w:r>
          </w:p>
          <w:p w:rsidR="000E2396" w:rsidRDefault="000E2396">
            <w:pPr>
              <w:spacing w:after="0" w:line="240" w:lineRule="auto"/>
              <w:rPr>
                <w:sz w:val="24"/>
                <w:szCs w:val="24"/>
              </w:rPr>
            </w:pPr>
          </w:p>
          <w:p w:rsidR="000E2396" w:rsidRDefault="00352B1F">
            <w:pPr>
              <w:spacing w:after="0" w:line="240" w:lineRule="auto"/>
              <w:rPr>
                <w:sz w:val="24"/>
                <w:szCs w:val="24"/>
              </w:rPr>
            </w:pPr>
            <w:r>
              <w:rPr>
                <w:sz w:val="24"/>
                <w:szCs w:val="24"/>
              </w:rPr>
              <w:t xml:space="preserve">Asociar el fonema de la vocal A </w:t>
            </w:r>
            <w:proofErr w:type="spellStart"/>
            <w:r>
              <w:rPr>
                <w:sz w:val="24"/>
                <w:szCs w:val="24"/>
              </w:rPr>
              <w:t>a</w:t>
            </w:r>
            <w:proofErr w:type="spellEnd"/>
            <w:r>
              <w:rPr>
                <w:sz w:val="24"/>
                <w:szCs w:val="24"/>
              </w:rPr>
              <w:t xml:space="preserve"> elementos con sonido inicial  A</w:t>
            </w:r>
          </w:p>
        </w:tc>
      </w:tr>
    </w:tbl>
    <w:p w:rsidR="00E61BC6" w:rsidRDefault="00E61BC6" w:rsidP="00E61BC6">
      <w:pPr>
        <w:spacing w:after="0" w:line="240" w:lineRule="auto"/>
        <w:jc w:val="center"/>
        <w:rPr>
          <w:b/>
          <w:sz w:val="24"/>
          <w:szCs w:val="24"/>
          <w:u w:val="single"/>
        </w:rPr>
      </w:pPr>
      <w:r>
        <w:rPr>
          <w:noProof/>
          <w:lang w:eastAsia="es-CL"/>
        </w:rPr>
        <w:drawing>
          <wp:inline distT="0" distB="0" distL="0" distR="0" wp14:anchorId="539CDF4D" wp14:editId="442F7217">
            <wp:extent cx="1049210" cy="821182"/>
            <wp:effectExtent l="0" t="0" r="0" b="0"/>
            <wp:docPr id="1" name="Imagen 409" descr="https://2.bp.blogspot.com/-tEAORXHEXg8/V9bEFs2J9LI/AAAAAAAAUfE/wJvjTL28BKoY8leDeRMTBcape355eosjgCLcB/s640/er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409" descr="https://2.bp.blogspot.com/-tEAORXHEXg8/V9bEFs2J9LI/AAAAAAAAUfE/wJvjTL28BKoY8leDeRMTBcape355eosjgCLcB/s640/erer.PNG"/>
                    <pic:cNvPicPr>
                      <a:picLocks noChangeAspect="1" noChangeArrowheads="1"/>
                    </pic:cNvPicPr>
                  </pic:nvPicPr>
                  <pic:blipFill>
                    <a:blip r:embed="rId8"/>
                    <a:stretch>
                      <a:fillRect/>
                    </a:stretch>
                  </pic:blipFill>
                  <pic:spPr bwMode="auto">
                    <a:xfrm>
                      <a:off x="0" y="0"/>
                      <a:ext cx="1053361" cy="824431"/>
                    </a:xfrm>
                    <a:prstGeom prst="rect">
                      <a:avLst/>
                    </a:prstGeom>
                  </pic:spPr>
                </pic:pic>
              </a:graphicData>
            </a:graphic>
          </wp:inline>
        </w:drawing>
      </w:r>
    </w:p>
    <w:p w:rsidR="00E61BC6" w:rsidRDefault="00E61BC6">
      <w:pPr>
        <w:spacing w:after="0" w:line="240" w:lineRule="auto"/>
        <w:jc w:val="center"/>
        <w:rPr>
          <w:b/>
          <w:sz w:val="24"/>
          <w:szCs w:val="24"/>
          <w:u w:val="single"/>
        </w:rPr>
      </w:pPr>
    </w:p>
    <w:p w:rsidR="000E2396" w:rsidRDefault="00352B1F">
      <w:pPr>
        <w:spacing w:after="0" w:line="240" w:lineRule="auto"/>
        <w:jc w:val="center"/>
        <w:rPr>
          <w:b/>
          <w:sz w:val="24"/>
          <w:szCs w:val="24"/>
          <w:u w:val="single"/>
        </w:rPr>
      </w:pPr>
      <w:r>
        <w:rPr>
          <w:b/>
          <w:sz w:val="24"/>
          <w:szCs w:val="24"/>
          <w:u w:val="single"/>
        </w:rPr>
        <w:t xml:space="preserve">INSTRUCCIONES PÁGINA </w:t>
      </w:r>
      <w:proofErr w:type="gramStart"/>
      <w:r>
        <w:rPr>
          <w:b/>
          <w:sz w:val="24"/>
          <w:szCs w:val="24"/>
          <w:u w:val="single"/>
        </w:rPr>
        <w:t>17  CUADERNO</w:t>
      </w:r>
      <w:proofErr w:type="gramEnd"/>
      <w:r>
        <w:rPr>
          <w:b/>
          <w:sz w:val="24"/>
          <w:szCs w:val="24"/>
          <w:u w:val="single"/>
        </w:rPr>
        <w:t xml:space="preserve"> DE ACTIVIDADES NT1.</w:t>
      </w:r>
    </w:p>
    <w:p w:rsidR="000E2396" w:rsidRDefault="000E2396">
      <w:pPr>
        <w:spacing w:after="0" w:line="240" w:lineRule="auto"/>
        <w:jc w:val="center"/>
        <w:rPr>
          <w:b/>
          <w:u w:val="single"/>
        </w:rPr>
      </w:pPr>
    </w:p>
    <w:p w:rsidR="000E2396" w:rsidRDefault="00352B1F">
      <w:pPr>
        <w:spacing w:after="0" w:line="240" w:lineRule="auto"/>
        <w:jc w:val="both"/>
        <w:rPr>
          <w:sz w:val="24"/>
          <w:szCs w:val="24"/>
        </w:rPr>
      </w:pPr>
      <w:r>
        <w:rPr>
          <w:b/>
          <w:sz w:val="24"/>
          <w:szCs w:val="24"/>
          <w:u w:val="single"/>
        </w:rPr>
        <w:t xml:space="preserve">Fecha: </w:t>
      </w:r>
      <w:proofErr w:type="gramStart"/>
      <w:r>
        <w:rPr>
          <w:sz w:val="24"/>
          <w:szCs w:val="24"/>
        </w:rPr>
        <w:t>Miércoles</w:t>
      </w:r>
      <w:proofErr w:type="gramEnd"/>
      <w:r>
        <w:rPr>
          <w:sz w:val="24"/>
          <w:szCs w:val="24"/>
        </w:rPr>
        <w:t xml:space="preserve"> 24 d</w:t>
      </w:r>
      <w:r>
        <w:rPr>
          <w:sz w:val="24"/>
          <w:szCs w:val="24"/>
        </w:rPr>
        <w:t xml:space="preserve">e junio.                                            </w:t>
      </w:r>
    </w:p>
    <w:p w:rsidR="000E2396" w:rsidRDefault="00352B1F">
      <w:pPr>
        <w:spacing w:after="0" w:line="240" w:lineRule="auto"/>
        <w:jc w:val="both"/>
        <w:rPr>
          <w:sz w:val="24"/>
          <w:szCs w:val="24"/>
        </w:rPr>
      </w:pPr>
      <w:r>
        <w:rPr>
          <w:b/>
          <w:sz w:val="24"/>
          <w:szCs w:val="24"/>
          <w:u w:val="single"/>
        </w:rPr>
        <w:t>Unidad 2:</w:t>
      </w:r>
      <w:r>
        <w:rPr>
          <w:sz w:val="24"/>
          <w:szCs w:val="24"/>
        </w:rPr>
        <w:t xml:space="preserve"> ¿Qué hacemos para estar saludables?          </w:t>
      </w:r>
    </w:p>
    <w:p w:rsidR="000E2396" w:rsidRDefault="00352B1F">
      <w:pPr>
        <w:spacing w:after="0" w:line="240" w:lineRule="auto"/>
        <w:jc w:val="both"/>
        <w:rPr>
          <w:sz w:val="24"/>
          <w:szCs w:val="24"/>
        </w:rPr>
      </w:pPr>
      <w:r>
        <w:rPr>
          <w:b/>
          <w:sz w:val="24"/>
          <w:szCs w:val="24"/>
          <w:u w:val="single"/>
        </w:rPr>
        <w:t xml:space="preserve">Nombre Actividad: </w:t>
      </w:r>
      <w:r>
        <w:rPr>
          <w:sz w:val="24"/>
          <w:szCs w:val="24"/>
        </w:rPr>
        <w:t>¿Para qué nos sirve el agua?</w:t>
      </w:r>
    </w:p>
    <w:p w:rsidR="000E2396" w:rsidRDefault="00352B1F">
      <w:pPr>
        <w:spacing w:after="0" w:line="240" w:lineRule="auto"/>
        <w:jc w:val="both"/>
        <w:rPr>
          <w:sz w:val="24"/>
          <w:szCs w:val="24"/>
        </w:rPr>
      </w:pPr>
      <w:r>
        <w:rPr>
          <w:b/>
          <w:sz w:val="24"/>
          <w:szCs w:val="24"/>
          <w:u w:val="single"/>
        </w:rPr>
        <w:t xml:space="preserve">Ámbito: </w:t>
      </w:r>
      <w:r>
        <w:rPr>
          <w:sz w:val="24"/>
          <w:szCs w:val="24"/>
        </w:rPr>
        <w:t xml:space="preserve">  Desarrollo personal y social.</w:t>
      </w:r>
    </w:p>
    <w:p w:rsidR="000E2396" w:rsidRDefault="00352B1F">
      <w:pPr>
        <w:spacing w:after="0" w:line="240" w:lineRule="auto"/>
        <w:jc w:val="both"/>
        <w:rPr>
          <w:sz w:val="24"/>
          <w:szCs w:val="24"/>
        </w:rPr>
      </w:pPr>
      <w:r>
        <w:rPr>
          <w:b/>
          <w:sz w:val="24"/>
          <w:szCs w:val="24"/>
          <w:u w:val="single"/>
        </w:rPr>
        <w:t xml:space="preserve">Núcleo: </w:t>
      </w:r>
      <w:r>
        <w:rPr>
          <w:sz w:val="24"/>
          <w:szCs w:val="24"/>
        </w:rPr>
        <w:t>Identidad y Autonomía.</w:t>
      </w:r>
    </w:p>
    <w:p w:rsidR="000E2396" w:rsidRDefault="00352B1F">
      <w:pPr>
        <w:spacing w:after="0" w:line="240" w:lineRule="auto"/>
        <w:rPr>
          <w:sz w:val="24"/>
          <w:szCs w:val="24"/>
        </w:rPr>
      </w:pPr>
      <w:r>
        <w:rPr>
          <w:b/>
          <w:sz w:val="24"/>
          <w:szCs w:val="24"/>
          <w:u w:val="single"/>
        </w:rPr>
        <w:t>Aprendizaje Esperado: 09</w:t>
      </w:r>
      <w:r>
        <w:rPr>
          <w:sz w:val="24"/>
          <w:szCs w:val="24"/>
        </w:rPr>
        <w:t>. Cui</w:t>
      </w:r>
      <w:r>
        <w:rPr>
          <w:sz w:val="24"/>
          <w:szCs w:val="24"/>
        </w:rPr>
        <w:t>dar su bienestar personal, llevando a cabo sus prácticas de higiene, alimentación y vestuario, con independencia y progresiva responsabilidad.</w:t>
      </w:r>
    </w:p>
    <w:tbl>
      <w:tblPr>
        <w:tblStyle w:val="Tablaconcuadrcula"/>
        <w:tblW w:w="5000" w:type="pct"/>
        <w:tblLook w:val="04A0" w:firstRow="1" w:lastRow="0" w:firstColumn="1" w:lastColumn="0" w:noHBand="0" w:noVBand="1"/>
      </w:tblPr>
      <w:tblGrid>
        <w:gridCol w:w="7057"/>
        <w:gridCol w:w="2071"/>
        <w:gridCol w:w="1888"/>
      </w:tblGrid>
      <w:tr w:rsidR="000E2396" w:rsidTr="00E61BC6">
        <w:tc>
          <w:tcPr>
            <w:tcW w:w="3203" w:type="pct"/>
            <w:shd w:val="clear" w:color="auto" w:fill="auto"/>
          </w:tcPr>
          <w:p w:rsidR="000E2396" w:rsidRDefault="000E2396">
            <w:pPr>
              <w:pStyle w:val="Prrafodelista"/>
              <w:spacing w:after="0" w:line="240" w:lineRule="auto"/>
              <w:jc w:val="both"/>
              <w:rPr>
                <w:sz w:val="24"/>
                <w:szCs w:val="24"/>
              </w:rPr>
            </w:pPr>
          </w:p>
          <w:p w:rsidR="000E2396" w:rsidRDefault="00352B1F">
            <w:pPr>
              <w:pStyle w:val="Prrafodelista"/>
              <w:spacing w:after="0" w:line="240" w:lineRule="auto"/>
              <w:jc w:val="both"/>
              <w:rPr>
                <w:sz w:val="24"/>
                <w:szCs w:val="24"/>
              </w:rPr>
            </w:pPr>
            <w:r>
              <w:rPr>
                <w:sz w:val="24"/>
                <w:szCs w:val="24"/>
              </w:rPr>
              <w:t>¿Qué tengo que hacer?</w:t>
            </w:r>
          </w:p>
        </w:tc>
        <w:tc>
          <w:tcPr>
            <w:tcW w:w="940" w:type="pct"/>
            <w:shd w:val="clear" w:color="auto" w:fill="auto"/>
          </w:tcPr>
          <w:p w:rsidR="000E2396" w:rsidRDefault="00352B1F">
            <w:pPr>
              <w:spacing w:after="0" w:line="240" w:lineRule="auto"/>
              <w:jc w:val="center"/>
              <w:rPr>
                <w:sz w:val="24"/>
                <w:szCs w:val="24"/>
              </w:rPr>
            </w:pPr>
            <w:r>
              <w:rPr>
                <w:sz w:val="24"/>
                <w:szCs w:val="24"/>
              </w:rPr>
              <w:t>¿Qué necesito para trabajar?</w:t>
            </w:r>
          </w:p>
        </w:tc>
        <w:tc>
          <w:tcPr>
            <w:tcW w:w="857" w:type="pct"/>
            <w:shd w:val="clear" w:color="auto" w:fill="auto"/>
          </w:tcPr>
          <w:p w:rsidR="000E2396" w:rsidRDefault="00352B1F">
            <w:pPr>
              <w:spacing w:after="0" w:line="240" w:lineRule="auto"/>
              <w:jc w:val="center"/>
              <w:rPr>
                <w:sz w:val="24"/>
                <w:szCs w:val="24"/>
              </w:rPr>
            </w:pPr>
            <w:r>
              <w:rPr>
                <w:sz w:val="24"/>
                <w:szCs w:val="24"/>
              </w:rPr>
              <w:t>Indicador de Evaluación</w:t>
            </w:r>
          </w:p>
        </w:tc>
      </w:tr>
      <w:tr w:rsidR="000E2396" w:rsidTr="00E61BC6">
        <w:tc>
          <w:tcPr>
            <w:tcW w:w="3203" w:type="pct"/>
            <w:shd w:val="clear" w:color="auto" w:fill="auto"/>
          </w:tcPr>
          <w:p w:rsidR="000E2396" w:rsidRDefault="00352B1F">
            <w:pPr>
              <w:spacing w:after="0" w:line="240" w:lineRule="auto"/>
              <w:rPr>
                <w:b/>
              </w:rPr>
            </w:pPr>
            <w:r>
              <w:rPr>
                <w:b/>
              </w:rPr>
              <w:t>Actividad teórica.</w:t>
            </w:r>
          </w:p>
          <w:p w:rsidR="000E2396" w:rsidRDefault="00352B1F">
            <w:pPr>
              <w:pStyle w:val="Prrafodelista"/>
              <w:numPr>
                <w:ilvl w:val="0"/>
                <w:numId w:val="3"/>
              </w:numPr>
              <w:spacing w:after="0" w:line="240" w:lineRule="auto"/>
            </w:pPr>
            <w:r>
              <w:t xml:space="preserve">Observar video </w:t>
            </w:r>
            <w:r>
              <w:t xml:space="preserve">que se enviará por </w:t>
            </w:r>
            <w:proofErr w:type="spellStart"/>
            <w:r>
              <w:t>whatApp</w:t>
            </w:r>
            <w:proofErr w:type="spellEnd"/>
            <w:r>
              <w:t xml:space="preserve"> a cerca de LA UTILIDAD DEL AGUA, comentar en familia; reconociendo la importancia del agua para la vida de las personas, animales y plantas, resguardando el autocuidado de su cuerpo, en función de su propio bienestar.</w:t>
            </w:r>
          </w:p>
          <w:p w:rsidR="000E2396" w:rsidRDefault="00352B1F">
            <w:pPr>
              <w:pStyle w:val="Prrafodelista"/>
              <w:numPr>
                <w:ilvl w:val="0"/>
                <w:numId w:val="3"/>
              </w:numPr>
              <w:spacing w:after="0" w:line="240" w:lineRule="auto"/>
            </w:pPr>
            <w:r>
              <w:t xml:space="preserve">Observar </w:t>
            </w:r>
            <w:r>
              <w:t xml:space="preserve">video explicativo, que se enviará por </w:t>
            </w:r>
            <w:proofErr w:type="spellStart"/>
            <w:proofErr w:type="gramStart"/>
            <w:r>
              <w:t>whatApp</w:t>
            </w:r>
            <w:proofErr w:type="spellEnd"/>
            <w:r>
              <w:t>,  para</w:t>
            </w:r>
            <w:proofErr w:type="gramEnd"/>
            <w:r>
              <w:t xml:space="preserve"> desarrollar  la actividad de la página 17 del cuaderno de actividades NT1.</w:t>
            </w:r>
          </w:p>
          <w:p w:rsidR="000E2396" w:rsidRDefault="00352B1F">
            <w:pPr>
              <w:pStyle w:val="Prrafodelista"/>
              <w:numPr>
                <w:ilvl w:val="0"/>
                <w:numId w:val="3"/>
              </w:numPr>
              <w:spacing w:after="0" w:line="240" w:lineRule="auto"/>
            </w:pPr>
            <w:r>
              <w:t xml:space="preserve">Escuchar la adivinanza, pensar por unos minutos, volver a escuchar la adivinanza y descubre la respuesta: </w:t>
            </w:r>
            <w:r>
              <w:rPr>
                <w:i/>
              </w:rPr>
              <w:t>Sin mí no viven las pl</w:t>
            </w:r>
            <w:r>
              <w:rPr>
                <w:i/>
              </w:rPr>
              <w:t xml:space="preserve">antas, sin mí no pueden crecer, sin mí todo se secaría y tú morirías de sed. </w:t>
            </w:r>
            <w:proofErr w:type="gramStart"/>
            <w:r>
              <w:t>Quién es????</w:t>
            </w:r>
            <w:proofErr w:type="gramEnd"/>
            <w:r>
              <w:t xml:space="preserve"> (el agua)</w:t>
            </w:r>
          </w:p>
          <w:p w:rsidR="000E2396" w:rsidRDefault="00352B1F">
            <w:pPr>
              <w:pStyle w:val="Prrafodelista"/>
              <w:numPr>
                <w:ilvl w:val="0"/>
                <w:numId w:val="3"/>
              </w:numPr>
              <w:spacing w:after="0" w:line="240" w:lineRule="auto"/>
            </w:pPr>
            <w:r>
              <w:t>En la página 17 del cuaderno de actividades NT1 escoger 2 lápices de colores. Pintar de un color las acciones donde se utiliza el agua para la HIGIENE PERSO</w:t>
            </w:r>
            <w:r>
              <w:t>NAL y del otro color las de HIDRATACIÓN.</w:t>
            </w:r>
          </w:p>
        </w:tc>
        <w:tc>
          <w:tcPr>
            <w:tcW w:w="940" w:type="pct"/>
            <w:shd w:val="clear" w:color="auto" w:fill="auto"/>
          </w:tcPr>
          <w:p w:rsidR="000E2396" w:rsidRDefault="00352B1F">
            <w:pPr>
              <w:spacing w:after="0" w:line="240" w:lineRule="auto"/>
            </w:pPr>
            <w:r>
              <w:t xml:space="preserve">Cuaderno de actividades NT1 </w:t>
            </w:r>
          </w:p>
          <w:p w:rsidR="000E2396" w:rsidRDefault="00352B1F">
            <w:pPr>
              <w:spacing w:after="0" w:line="240" w:lineRule="auto"/>
            </w:pPr>
            <w:r>
              <w:t>Página 17.</w:t>
            </w:r>
          </w:p>
          <w:p w:rsidR="000E2396" w:rsidRDefault="000E2396">
            <w:pPr>
              <w:spacing w:after="0" w:line="240" w:lineRule="auto"/>
            </w:pPr>
          </w:p>
          <w:p w:rsidR="000E2396" w:rsidRDefault="00352B1F">
            <w:pPr>
              <w:spacing w:after="0" w:line="240" w:lineRule="auto"/>
            </w:pPr>
            <w:r>
              <w:t>Lápices de dos colores.</w:t>
            </w:r>
          </w:p>
          <w:p w:rsidR="000E2396" w:rsidRDefault="000E2396">
            <w:pPr>
              <w:spacing w:after="0" w:line="240" w:lineRule="auto"/>
            </w:pPr>
          </w:p>
          <w:p w:rsidR="000E2396" w:rsidRDefault="00352B1F">
            <w:pPr>
              <w:spacing w:after="0" w:line="240" w:lineRule="auto"/>
            </w:pPr>
            <w:r>
              <w:t>Video explicativo de la actividad.</w:t>
            </w:r>
          </w:p>
          <w:p w:rsidR="000E2396" w:rsidRDefault="000E2396">
            <w:pPr>
              <w:spacing w:after="0" w:line="240" w:lineRule="auto"/>
            </w:pPr>
          </w:p>
          <w:p w:rsidR="000E2396" w:rsidRDefault="00352B1F">
            <w:pPr>
              <w:spacing w:after="0" w:line="240" w:lineRule="auto"/>
            </w:pPr>
            <w:r>
              <w:t>Video a cerca de LA UTILIDAD DEL AGUA.</w:t>
            </w:r>
          </w:p>
        </w:tc>
        <w:tc>
          <w:tcPr>
            <w:tcW w:w="857" w:type="pct"/>
            <w:shd w:val="clear" w:color="auto" w:fill="auto"/>
          </w:tcPr>
          <w:p w:rsidR="000E2396" w:rsidRDefault="00352B1F">
            <w:pPr>
              <w:spacing w:after="0" w:line="240" w:lineRule="auto"/>
            </w:pPr>
            <w:r>
              <w:t xml:space="preserve">Describir qué acciones realiza junto a su familia para el cuidado de su </w:t>
            </w:r>
            <w:r>
              <w:t>cuerpo.</w:t>
            </w:r>
          </w:p>
          <w:p w:rsidR="000E2396" w:rsidRDefault="000E2396">
            <w:pPr>
              <w:spacing w:after="0" w:line="240" w:lineRule="auto"/>
            </w:pPr>
          </w:p>
          <w:p w:rsidR="000E2396" w:rsidRDefault="00352B1F">
            <w:pPr>
              <w:spacing w:after="0" w:line="240" w:lineRule="auto"/>
            </w:pPr>
            <w:r>
              <w:t>Responder la adivinanza.</w:t>
            </w:r>
          </w:p>
          <w:p w:rsidR="000E2396" w:rsidRDefault="000E2396">
            <w:pPr>
              <w:spacing w:after="0" w:line="240" w:lineRule="auto"/>
            </w:pPr>
          </w:p>
          <w:p w:rsidR="000E2396" w:rsidRDefault="00352B1F">
            <w:pPr>
              <w:spacing w:after="0" w:line="240" w:lineRule="auto"/>
            </w:pPr>
            <w:r>
              <w:t xml:space="preserve">Colorear las acciones de la </w:t>
            </w:r>
            <w:proofErr w:type="spellStart"/>
            <w:r>
              <w:t>pagina</w:t>
            </w:r>
            <w:proofErr w:type="spellEnd"/>
            <w:r>
              <w:t xml:space="preserve"> 17, empleando solo 2 colores.</w:t>
            </w:r>
          </w:p>
        </w:tc>
      </w:tr>
      <w:tr w:rsidR="000E2396" w:rsidTr="00E61BC6">
        <w:tc>
          <w:tcPr>
            <w:tcW w:w="3203" w:type="pct"/>
            <w:shd w:val="clear" w:color="auto" w:fill="auto"/>
          </w:tcPr>
          <w:p w:rsidR="000E2396" w:rsidRDefault="00352B1F">
            <w:pPr>
              <w:spacing w:after="0" w:line="240" w:lineRule="auto"/>
              <w:rPr>
                <w:b/>
              </w:rPr>
            </w:pPr>
            <w:r>
              <w:rPr>
                <w:b/>
              </w:rPr>
              <w:t xml:space="preserve">Actividad </w:t>
            </w:r>
            <w:proofErr w:type="spellStart"/>
            <w:r>
              <w:rPr>
                <w:b/>
              </w:rPr>
              <w:t>practica</w:t>
            </w:r>
            <w:proofErr w:type="spellEnd"/>
            <w:r>
              <w:rPr>
                <w:b/>
              </w:rPr>
              <w:t>.</w:t>
            </w:r>
          </w:p>
          <w:p w:rsidR="000E2396" w:rsidRDefault="00352B1F">
            <w:pPr>
              <w:pStyle w:val="Prrafodelista"/>
              <w:numPr>
                <w:ilvl w:val="0"/>
                <w:numId w:val="5"/>
              </w:numPr>
              <w:spacing w:after="0" w:line="240" w:lineRule="auto"/>
            </w:pPr>
            <w:r>
              <w:t>Observa las láminas adjuntas a esta actividad, comentar en familia las distintas utilidades del agua en la vida de las personas, animal</w:t>
            </w:r>
            <w:r>
              <w:t>es y plantas.</w:t>
            </w:r>
          </w:p>
          <w:p w:rsidR="000E2396" w:rsidRDefault="00352B1F">
            <w:pPr>
              <w:pStyle w:val="Prrafodelista"/>
              <w:numPr>
                <w:ilvl w:val="0"/>
                <w:numId w:val="5"/>
              </w:numPr>
              <w:spacing w:after="0" w:line="240" w:lineRule="auto"/>
              <w:rPr>
                <w:b/>
              </w:rPr>
            </w:pPr>
            <w:r>
              <w:t>Escribir en la página 18 del cuaderno de actividades NT1 lo que comenta el párvulo a cerca de las imágenes que observó. Colocando de título: “UTILIDADES DEL AGUA EN LA VIDA DE LAS PERSONAS, PLANTAS Y ANIMALES”.</w:t>
            </w:r>
            <w:r>
              <w:rPr>
                <w:b/>
              </w:rPr>
              <w:t xml:space="preserve"> </w:t>
            </w:r>
          </w:p>
        </w:tc>
        <w:tc>
          <w:tcPr>
            <w:tcW w:w="940" w:type="pct"/>
            <w:shd w:val="clear" w:color="auto" w:fill="auto"/>
          </w:tcPr>
          <w:p w:rsidR="000E2396" w:rsidRDefault="00352B1F">
            <w:pPr>
              <w:spacing w:after="0" w:line="240" w:lineRule="auto"/>
            </w:pPr>
            <w:r>
              <w:t>Laminas adjuntas.</w:t>
            </w:r>
          </w:p>
          <w:p w:rsidR="000E2396" w:rsidRDefault="000E2396">
            <w:pPr>
              <w:spacing w:after="0" w:line="240" w:lineRule="auto"/>
            </w:pPr>
          </w:p>
          <w:p w:rsidR="000E2396" w:rsidRDefault="00352B1F">
            <w:pPr>
              <w:spacing w:after="0" w:line="240" w:lineRule="auto"/>
            </w:pPr>
            <w:r>
              <w:t>Cuaderno de</w:t>
            </w:r>
            <w:r>
              <w:t xml:space="preserve"> actividades NT1 </w:t>
            </w:r>
            <w:proofErr w:type="spellStart"/>
            <w:r>
              <w:t>pagina</w:t>
            </w:r>
            <w:proofErr w:type="spellEnd"/>
            <w:r>
              <w:t xml:space="preserve"> 18.</w:t>
            </w:r>
          </w:p>
        </w:tc>
        <w:tc>
          <w:tcPr>
            <w:tcW w:w="857" w:type="pct"/>
            <w:shd w:val="clear" w:color="auto" w:fill="auto"/>
          </w:tcPr>
          <w:p w:rsidR="000E2396" w:rsidRDefault="00352B1F">
            <w:pPr>
              <w:spacing w:after="0" w:line="240" w:lineRule="auto"/>
            </w:pPr>
            <w:r>
              <w:t xml:space="preserve">Escribir lo que el párvulo cometa a cerca de las </w:t>
            </w:r>
            <w:proofErr w:type="spellStart"/>
            <w:r>
              <w:t>laminas</w:t>
            </w:r>
            <w:proofErr w:type="spellEnd"/>
            <w:r>
              <w:t xml:space="preserve"> que observa en la </w:t>
            </w:r>
            <w:proofErr w:type="spellStart"/>
            <w:r>
              <w:t>pagina</w:t>
            </w:r>
            <w:proofErr w:type="spellEnd"/>
            <w:r>
              <w:t xml:space="preserve"> 18.</w:t>
            </w:r>
          </w:p>
        </w:tc>
      </w:tr>
    </w:tbl>
    <w:p w:rsidR="000E2396" w:rsidRDefault="000E2396">
      <w:pPr>
        <w:spacing w:after="0" w:line="240" w:lineRule="auto"/>
        <w:jc w:val="center"/>
        <w:rPr>
          <w:sz w:val="24"/>
          <w:szCs w:val="24"/>
        </w:rPr>
      </w:pPr>
    </w:p>
    <w:p w:rsidR="000E2396" w:rsidRDefault="00352B1F">
      <w:pPr>
        <w:spacing w:after="0" w:line="240" w:lineRule="auto"/>
        <w:jc w:val="center"/>
        <w:rPr>
          <w:sz w:val="24"/>
          <w:szCs w:val="24"/>
        </w:rPr>
      </w:pPr>
      <w:r>
        <w:rPr>
          <w:noProof/>
          <w:lang w:eastAsia="es-CL"/>
        </w:rPr>
        <w:drawing>
          <wp:inline distT="0" distB="0" distL="0" distR="0">
            <wp:extent cx="2710815" cy="1694180"/>
            <wp:effectExtent l="0" t="0" r="0" b="0"/>
            <wp:docPr id="2" name="Imagen 454" descr="https://2.bp.blogspot.com/-BEyDy2fgkkk/V9QK3TKqIoI/AAAAAAAAUR0/ljNx0gkFmMoY7VgIj0hmah_98QV7N_rjwCLcB/s64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454" descr="https://2.bp.blogspot.com/-BEyDy2fgkkk/V9QK3TKqIoI/AAAAAAAAUR0/ljNx0gkFmMoY7VgIj0hmah_98QV7N_rjwCLcB/s640/5.PNG"/>
                    <pic:cNvPicPr>
                      <a:picLocks noChangeAspect="1" noChangeArrowheads="1"/>
                    </pic:cNvPicPr>
                  </pic:nvPicPr>
                  <pic:blipFill>
                    <a:blip r:embed="rId9"/>
                    <a:stretch>
                      <a:fillRect/>
                    </a:stretch>
                  </pic:blipFill>
                  <pic:spPr bwMode="auto">
                    <a:xfrm>
                      <a:off x="0" y="0"/>
                      <a:ext cx="2710815" cy="1694180"/>
                    </a:xfrm>
                    <a:prstGeom prst="rect">
                      <a:avLst/>
                    </a:prstGeom>
                  </pic:spPr>
                </pic:pic>
              </a:graphicData>
            </a:graphic>
          </wp:inline>
        </w:drawing>
      </w:r>
    </w:p>
    <w:p w:rsidR="00E61BC6" w:rsidRDefault="00E61BC6">
      <w:pPr>
        <w:spacing w:after="0" w:line="240" w:lineRule="auto"/>
        <w:rPr>
          <w:sz w:val="32"/>
          <w:szCs w:val="24"/>
        </w:rPr>
      </w:pPr>
      <w:r>
        <w:rPr>
          <w:sz w:val="32"/>
          <w:szCs w:val="24"/>
        </w:rPr>
        <w:br w:type="page"/>
      </w:r>
    </w:p>
    <w:p w:rsidR="0016434F" w:rsidRDefault="0016434F">
      <w:pPr>
        <w:spacing w:after="0" w:line="240" w:lineRule="auto"/>
        <w:jc w:val="center"/>
        <w:rPr>
          <w:sz w:val="32"/>
          <w:szCs w:val="24"/>
        </w:rPr>
      </w:pPr>
    </w:p>
    <w:p w:rsidR="000E2396" w:rsidRDefault="00352B1F">
      <w:pPr>
        <w:spacing w:after="0" w:line="240" w:lineRule="auto"/>
        <w:jc w:val="center"/>
        <w:rPr>
          <w:sz w:val="32"/>
          <w:szCs w:val="24"/>
        </w:rPr>
      </w:pPr>
      <w:r>
        <w:rPr>
          <w:sz w:val="32"/>
          <w:szCs w:val="24"/>
        </w:rPr>
        <w:t>Observa las láminas adjuntas, cometa en familia y escribe en la página 18 del cuaderno de actividades NT1, enumerando las</w:t>
      </w:r>
    </w:p>
    <w:p w:rsidR="000E2396" w:rsidRDefault="00352B1F">
      <w:pPr>
        <w:spacing w:after="0" w:line="240" w:lineRule="auto"/>
        <w:jc w:val="center"/>
        <w:rPr>
          <w:sz w:val="32"/>
          <w:szCs w:val="24"/>
        </w:rPr>
      </w:pPr>
      <w:r>
        <w:rPr>
          <w:sz w:val="32"/>
          <w:szCs w:val="24"/>
        </w:rPr>
        <w:t xml:space="preserve">  </w:t>
      </w:r>
    </w:p>
    <w:p w:rsidR="000E2396" w:rsidRDefault="00352B1F">
      <w:pPr>
        <w:spacing w:after="0" w:line="240" w:lineRule="auto"/>
        <w:jc w:val="center"/>
        <w:rPr>
          <w:b/>
          <w:sz w:val="28"/>
        </w:rPr>
      </w:pPr>
      <w:r>
        <w:rPr>
          <w:b/>
          <w:sz w:val="28"/>
        </w:rPr>
        <w:t>“</w:t>
      </w:r>
      <w:proofErr w:type="gramStart"/>
      <w:r>
        <w:rPr>
          <w:b/>
          <w:sz w:val="28"/>
        </w:rPr>
        <w:t xml:space="preserve">UTILIDADES  </w:t>
      </w:r>
      <w:r>
        <w:rPr>
          <w:b/>
          <w:sz w:val="28"/>
        </w:rPr>
        <w:t>DEL</w:t>
      </w:r>
      <w:proofErr w:type="gramEnd"/>
      <w:r>
        <w:rPr>
          <w:b/>
          <w:sz w:val="28"/>
        </w:rPr>
        <w:t xml:space="preserve"> AGUA EN LA VIDA DE LAS PERSONAS, PLANTAS Y ANIMALES”. (Pueden agregar otras utilidades que en familia hayan comentado o practiquen)</w:t>
      </w:r>
    </w:p>
    <w:p w:rsidR="000E2396" w:rsidRDefault="000E2396">
      <w:pPr>
        <w:spacing w:after="0" w:line="240" w:lineRule="auto"/>
        <w:jc w:val="center"/>
        <w:rPr>
          <w:b/>
          <w:sz w:val="28"/>
        </w:rPr>
      </w:pPr>
    </w:p>
    <w:p w:rsidR="000E2396" w:rsidRDefault="000E2396">
      <w:pPr>
        <w:spacing w:after="0" w:line="240" w:lineRule="auto"/>
        <w:jc w:val="center"/>
        <w:rPr>
          <w:b/>
          <w:sz w:val="28"/>
        </w:rPr>
      </w:pPr>
    </w:p>
    <w:p w:rsidR="000E2396" w:rsidRDefault="00352B1F">
      <w:pPr>
        <w:spacing w:after="0" w:line="240" w:lineRule="auto"/>
        <w:jc w:val="center"/>
        <w:rPr>
          <w:sz w:val="32"/>
          <w:szCs w:val="24"/>
        </w:rPr>
      </w:pPr>
      <w:r>
        <w:rPr>
          <w:noProof/>
          <w:lang w:eastAsia="es-CL"/>
        </w:rPr>
        <w:drawing>
          <wp:inline distT="0" distB="0" distL="0" distR="0">
            <wp:extent cx="2832100" cy="2313305"/>
            <wp:effectExtent l="0" t="0" r="0" b="0"/>
            <wp:docPr id="3" name="Imagen 16" descr="Galeria de chikilines (con imágenes) | Decoraciones de bibliote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16" descr="Galeria de chikilines (con imágenes) | Decoraciones de biblioteca ..."/>
                    <pic:cNvPicPr>
                      <a:picLocks noChangeAspect="1" noChangeArrowheads="1"/>
                    </pic:cNvPicPr>
                  </pic:nvPicPr>
                  <pic:blipFill>
                    <a:blip r:embed="rId10"/>
                    <a:srcRect l="33368" t="7963" r="33130" b="45321"/>
                    <a:stretch>
                      <a:fillRect/>
                    </a:stretch>
                  </pic:blipFill>
                  <pic:spPr bwMode="auto">
                    <a:xfrm>
                      <a:off x="0" y="0"/>
                      <a:ext cx="2832100" cy="2313305"/>
                    </a:xfrm>
                    <a:prstGeom prst="rect">
                      <a:avLst/>
                    </a:prstGeom>
                  </pic:spPr>
                </pic:pic>
              </a:graphicData>
            </a:graphic>
          </wp:inline>
        </w:drawing>
      </w:r>
      <w:r>
        <w:rPr>
          <w:noProof/>
          <w:lang w:eastAsia="es-CL"/>
        </w:rPr>
        <w:drawing>
          <wp:inline distT="0" distB="0" distL="0" distR="0">
            <wp:extent cx="2588260" cy="2326005"/>
            <wp:effectExtent l="0" t="0" r="0" b="0"/>
            <wp:docPr id="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10"/>
                    <pic:cNvPicPr>
                      <a:picLocks noChangeAspect="1" noChangeArrowheads="1"/>
                    </pic:cNvPicPr>
                  </pic:nvPicPr>
                  <pic:blipFill>
                    <a:blip r:embed="rId11"/>
                    <a:stretch>
                      <a:fillRect/>
                    </a:stretch>
                  </pic:blipFill>
                  <pic:spPr bwMode="auto">
                    <a:xfrm>
                      <a:off x="0" y="0"/>
                      <a:ext cx="2588260" cy="2326005"/>
                    </a:xfrm>
                    <a:prstGeom prst="rect">
                      <a:avLst/>
                    </a:prstGeom>
                  </pic:spPr>
                </pic:pic>
              </a:graphicData>
            </a:graphic>
          </wp:inline>
        </w:drawing>
      </w:r>
    </w:p>
    <w:p w:rsidR="000E2396" w:rsidRDefault="000E2396">
      <w:pPr>
        <w:spacing w:after="0" w:line="240" w:lineRule="auto"/>
        <w:jc w:val="center"/>
        <w:rPr>
          <w:sz w:val="32"/>
          <w:szCs w:val="24"/>
        </w:rPr>
      </w:pPr>
    </w:p>
    <w:p w:rsidR="000E2396" w:rsidRDefault="000E2396">
      <w:pPr>
        <w:spacing w:after="0" w:line="240" w:lineRule="auto"/>
        <w:jc w:val="center"/>
        <w:rPr>
          <w:sz w:val="32"/>
          <w:szCs w:val="24"/>
        </w:rPr>
      </w:pPr>
    </w:p>
    <w:p w:rsidR="000E2396" w:rsidRDefault="00352B1F">
      <w:pPr>
        <w:spacing w:after="0" w:line="240" w:lineRule="auto"/>
        <w:jc w:val="center"/>
        <w:rPr>
          <w:sz w:val="32"/>
          <w:szCs w:val="24"/>
        </w:rPr>
      </w:pPr>
      <w:r>
        <w:rPr>
          <w:noProof/>
          <w:lang w:eastAsia="es-CL"/>
        </w:rPr>
        <w:drawing>
          <wp:inline distT="0" distB="0" distL="0" distR="0">
            <wp:extent cx="2858770" cy="2232660"/>
            <wp:effectExtent l="0" t="0" r="0" b="0"/>
            <wp:docPr id="5" name="Imagen1" descr="Galeria de chikilines (con imágenes) | Decoraciones de bibliote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1" descr="Galeria de chikilines (con imágenes) | Decoraciones de biblioteca ..."/>
                    <pic:cNvPicPr>
                      <a:picLocks noChangeAspect="1" noChangeArrowheads="1"/>
                    </pic:cNvPicPr>
                  </pic:nvPicPr>
                  <pic:blipFill>
                    <a:blip r:embed="rId10"/>
                    <a:srcRect l="33368" t="52504" r="32797" b="3359"/>
                    <a:stretch>
                      <a:fillRect/>
                    </a:stretch>
                  </pic:blipFill>
                  <pic:spPr bwMode="auto">
                    <a:xfrm>
                      <a:off x="0" y="0"/>
                      <a:ext cx="2858770" cy="2232660"/>
                    </a:xfrm>
                    <a:prstGeom prst="rect">
                      <a:avLst/>
                    </a:prstGeom>
                  </pic:spPr>
                </pic:pic>
              </a:graphicData>
            </a:graphic>
          </wp:inline>
        </w:drawing>
      </w:r>
      <w:r>
        <w:rPr>
          <w:noProof/>
          <w:lang w:eastAsia="es-CL"/>
        </w:rPr>
        <w:drawing>
          <wp:inline distT="0" distB="0" distL="0" distR="0">
            <wp:extent cx="2630170" cy="2232660"/>
            <wp:effectExtent l="0" t="0" r="0" b="0"/>
            <wp:docPr id="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7"/>
                    <pic:cNvPicPr>
                      <a:picLocks noChangeAspect="1" noChangeArrowheads="1"/>
                    </pic:cNvPicPr>
                  </pic:nvPicPr>
                  <pic:blipFill>
                    <a:blip r:embed="rId12"/>
                    <a:stretch>
                      <a:fillRect/>
                    </a:stretch>
                  </pic:blipFill>
                  <pic:spPr bwMode="auto">
                    <a:xfrm>
                      <a:off x="0" y="0"/>
                      <a:ext cx="2630170" cy="2232660"/>
                    </a:xfrm>
                    <a:prstGeom prst="rect">
                      <a:avLst/>
                    </a:prstGeom>
                  </pic:spPr>
                </pic:pic>
              </a:graphicData>
            </a:graphic>
          </wp:inline>
        </w:drawing>
      </w:r>
    </w:p>
    <w:p w:rsidR="000E2396" w:rsidRDefault="000E2396">
      <w:pPr>
        <w:spacing w:after="0" w:line="240" w:lineRule="auto"/>
        <w:jc w:val="center"/>
        <w:rPr>
          <w:sz w:val="32"/>
          <w:szCs w:val="24"/>
        </w:rPr>
      </w:pPr>
    </w:p>
    <w:p w:rsidR="000E2396" w:rsidRDefault="000E2396">
      <w:pPr>
        <w:spacing w:after="0" w:line="240" w:lineRule="auto"/>
        <w:jc w:val="center"/>
        <w:rPr>
          <w:sz w:val="32"/>
          <w:szCs w:val="24"/>
        </w:rPr>
      </w:pPr>
    </w:p>
    <w:p w:rsidR="000E2396" w:rsidRDefault="00352B1F">
      <w:pPr>
        <w:spacing w:after="0" w:line="240" w:lineRule="auto"/>
        <w:jc w:val="center"/>
        <w:rPr>
          <w:sz w:val="32"/>
          <w:szCs w:val="24"/>
        </w:rPr>
      </w:pPr>
      <w:r>
        <w:rPr>
          <w:noProof/>
          <w:lang w:eastAsia="es-CL"/>
        </w:rPr>
        <w:lastRenderedPageBreak/>
        <w:drawing>
          <wp:inline distT="0" distB="0" distL="0" distR="0">
            <wp:extent cx="2744470" cy="2232660"/>
            <wp:effectExtent l="0" t="0" r="0" b="0"/>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1"/>
                    <pic:cNvPicPr>
                      <a:picLocks noChangeAspect="1" noChangeArrowheads="1"/>
                    </pic:cNvPicPr>
                  </pic:nvPicPr>
                  <pic:blipFill>
                    <a:blip r:embed="rId13"/>
                    <a:stretch>
                      <a:fillRect/>
                    </a:stretch>
                  </pic:blipFill>
                  <pic:spPr bwMode="auto">
                    <a:xfrm>
                      <a:off x="0" y="0"/>
                      <a:ext cx="2744470" cy="2232660"/>
                    </a:xfrm>
                    <a:prstGeom prst="rect">
                      <a:avLst/>
                    </a:prstGeom>
                  </pic:spPr>
                </pic:pic>
              </a:graphicData>
            </a:graphic>
          </wp:inline>
        </w:drawing>
      </w:r>
      <w:r>
        <w:rPr>
          <w:noProof/>
          <w:lang w:eastAsia="es-CL"/>
        </w:rPr>
        <w:drawing>
          <wp:inline distT="0" distB="0" distL="0" distR="0">
            <wp:extent cx="2548890" cy="2232660"/>
            <wp:effectExtent l="0" t="0" r="0" b="0"/>
            <wp:docPr id="8" name="Imagen 19" descr="Galeria de chikilines (con imágenes) | Decoraciones de bibliote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19" descr="Galeria de chikilines (con imágenes) | Decoraciones de biblioteca ..."/>
                    <pic:cNvPicPr>
                      <a:picLocks noChangeAspect="1" noChangeArrowheads="1"/>
                    </pic:cNvPicPr>
                  </pic:nvPicPr>
                  <pic:blipFill>
                    <a:blip r:embed="rId10"/>
                    <a:srcRect t="53914" r="66318"/>
                    <a:stretch>
                      <a:fillRect/>
                    </a:stretch>
                  </pic:blipFill>
                  <pic:spPr bwMode="auto">
                    <a:xfrm>
                      <a:off x="0" y="0"/>
                      <a:ext cx="2548890" cy="2232660"/>
                    </a:xfrm>
                    <a:prstGeom prst="rect">
                      <a:avLst/>
                    </a:prstGeom>
                  </pic:spPr>
                </pic:pic>
              </a:graphicData>
            </a:graphic>
          </wp:inline>
        </w:drawing>
      </w:r>
    </w:p>
    <w:p w:rsidR="000E2396" w:rsidRDefault="000E2396">
      <w:pPr>
        <w:spacing w:after="0" w:line="240" w:lineRule="auto"/>
        <w:jc w:val="center"/>
        <w:rPr>
          <w:sz w:val="32"/>
          <w:szCs w:val="24"/>
        </w:rPr>
      </w:pPr>
    </w:p>
    <w:p w:rsidR="000E2396" w:rsidRDefault="000E2396">
      <w:pPr>
        <w:spacing w:after="0" w:line="240" w:lineRule="auto"/>
        <w:jc w:val="center"/>
        <w:rPr>
          <w:sz w:val="32"/>
          <w:szCs w:val="24"/>
        </w:rPr>
      </w:pPr>
    </w:p>
    <w:p w:rsidR="000E2396" w:rsidRDefault="00352B1F">
      <w:pPr>
        <w:spacing w:after="0" w:line="240" w:lineRule="auto"/>
        <w:jc w:val="center"/>
        <w:rPr>
          <w:sz w:val="32"/>
          <w:szCs w:val="24"/>
        </w:rPr>
      </w:pPr>
      <w:r>
        <w:rPr>
          <w:noProof/>
          <w:lang w:eastAsia="es-CL"/>
        </w:rPr>
        <w:drawing>
          <wp:inline distT="0" distB="0" distL="0" distR="0">
            <wp:extent cx="2701290" cy="2218690"/>
            <wp:effectExtent l="0" t="0" r="0" b="0"/>
            <wp:docPr id="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4"/>
                    <pic:cNvPicPr>
                      <a:picLocks noChangeAspect="1" noChangeArrowheads="1"/>
                    </pic:cNvPicPr>
                  </pic:nvPicPr>
                  <pic:blipFill>
                    <a:blip r:embed="rId14"/>
                    <a:stretch>
                      <a:fillRect/>
                    </a:stretch>
                  </pic:blipFill>
                  <pic:spPr bwMode="auto">
                    <a:xfrm>
                      <a:off x="0" y="0"/>
                      <a:ext cx="2701290" cy="2218690"/>
                    </a:xfrm>
                    <a:prstGeom prst="rect">
                      <a:avLst/>
                    </a:prstGeom>
                  </pic:spPr>
                </pic:pic>
              </a:graphicData>
            </a:graphic>
          </wp:inline>
        </w:drawing>
      </w:r>
      <w:r>
        <w:rPr>
          <w:noProof/>
          <w:lang w:eastAsia="es-CL"/>
        </w:rPr>
        <w:drawing>
          <wp:inline distT="0" distB="0" distL="0" distR="0">
            <wp:extent cx="2548890" cy="2218690"/>
            <wp:effectExtent l="0" t="0" r="0" b="0"/>
            <wp:docPr id="10" name="Imagen2" descr="Galeria de chikilines (con imágenes) | Decoraciones de bibliotec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2" descr="Galeria de chikilines (con imágenes) | Decoraciones de biblioteca ..."/>
                    <pic:cNvPicPr>
                      <a:picLocks noChangeAspect="1" noChangeArrowheads="1"/>
                    </pic:cNvPicPr>
                  </pic:nvPicPr>
                  <pic:blipFill>
                    <a:blip r:embed="rId10"/>
                    <a:srcRect l="66165" t="53914"/>
                    <a:stretch>
                      <a:fillRect/>
                    </a:stretch>
                  </pic:blipFill>
                  <pic:spPr bwMode="auto">
                    <a:xfrm>
                      <a:off x="0" y="0"/>
                      <a:ext cx="2548890" cy="2218690"/>
                    </a:xfrm>
                    <a:prstGeom prst="rect">
                      <a:avLst/>
                    </a:prstGeom>
                  </pic:spPr>
                </pic:pic>
              </a:graphicData>
            </a:graphic>
          </wp:inline>
        </w:drawing>
      </w:r>
    </w:p>
    <w:p w:rsidR="000E2396" w:rsidRDefault="000E2396">
      <w:pPr>
        <w:spacing w:after="0" w:line="240" w:lineRule="auto"/>
        <w:jc w:val="center"/>
        <w:rPr>
          <w:sz w:val="32"/>
          <w:szCs w:val="24"/>
        </w:rPr>
      </w:pPr>
    </w:p>
    <w:p w:rsidR="000E2396" w:rsidRDefault="000E2396">
      <w:pPr>
        <w:spacing w:after="0" w:line="240" w:lineRule="auto"/>
        <w:jc w:val="center"/>
        <w:rPr>
          <w:sz w:val="32"/>
          <w:szCs w:val="24"/>
        </w:rPr>
      </w:pPr>
    </w:p>
    <w:p w:rsidR="000E2396" w:rsidRDefault="00352B1F">
      <w:pPr>
        <w:spacing w:after="0" w:line="240" w:lineRule="auto"/>
        <w:jc w:val="center"/>
        <w:rPr>
          <w:sz w:val="32"/>
          <w:szCs w:val="24"/>
        </w:rPr>
      </w:pPr>
      <w:r>
        <w:rPr>
          <w:noProof/>
          <w:lang w:eastAsia="es-CL"/>
        </w:rPr>
        <w:drawing>
          <wp:inline distT="0" distB="0" distL="0" distR="0">
            <wp:extent cx="5798185" cy="2070735"/>
            <wp:effectExtent l="0" t="0" r="0" b="0"/>
            <wp:docPr id="11" name="Imagen 13" descr="Usos del Agua - CUIDADO DEL AG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3" descr="Usos del Agua - CUIDADO DEL AGUA"/>
                    <pic:cNvPicPr>
                      <a:picLocks noChangeAspect="1" noChangeArrowheads="1"/>
                    </pic:cNvPicPr>
                  </pic:nvPicPr>
                  <pic:blipFill>
                    <a:blip r:embed="rId15"/>
                    <a:srcRect l="33705" t="51139"/>
                    <a:stretch>
                      <a:fillRect/>
                    </a:stretch>
                  </pic:blipFill>
                  <pic:spPr bwMode="auto">
                    <a:xfrm>
                      <a:off x="0" y="0"/>
                      <a:ext cx="5798185" cy="2070735"/>
                    </a:xfrm>
                    <a:prstGeom prst="rect">
                      <a:avLst/>
                    </a:prstGeom>
                  </pic:spPr>
                </pic:pic>
              </a:graphicData>
            </a:graphic>
          </wp:inline>
        </w:drawing>
      </w:r>
    </w:p>
    <w:p w:rsidR="000E2396" w:rsidRDefault="000E2396">
      <w:pPr>
        <w:spacing w:after="0" w:line="240" w:lineRule="auto"/>
        <w:rPr>
          <w:b/>
          <w:sz w:val="24"/>
          <w:szCs w:val="24"/>
          <w:u w:val="single"/>
        </w:rPr>
      </w:pPr>
    </w:p>
    <w:p w:rsidR="000E2396" w:rsidRDefault="000E2396">
      <w:pPr>
        <w:spacing w:after="0" w:line="240" w:lineRule="auto"/>
        <w:rPr>
          <w:b/>
          <w:sz w:val="24"/>
          <w:szCs w:val="24"/>
          <w:u w:val="single"/>
        </w:rPr>
      </w:pPr>
    </w:p>
    <w:p w:rsidR="000E2396" w:rsidRDefault="000E2396">
      <w:pPr>
        <w:spacing w:after="0" w:line="240" w:lineRule="auto"/>
        <w:rPr>
          <w:b/>
          <w:sz w:val="24"/>
          <w:szCs w:val="24"/>
          <w:u w:val="single"/>
        </w:rPr>
      </w:pPr>
    </w:p>
    <w:p w:rsidR="000E2396" w:rsidRDefault="000E2396">
      <w:pPr>
        <w:spacing w:after="0" w:line="240" w:lineRule="auto"/>
        <w:rPr>
          <w:b/>
          <w:sz w:val="24"/>
          <w:szCs w:val="24"/>
          <w:u w:val="single"/>
        </w:rPr>
      </w:pPr>
    </w:p>
    <w:p w:rsidR="0016434F" w:rsidRDefault="0016434F">
      <w:pPr>
        <w:spacing w:after="0" w:line="240" w:lineRule="auto"/>
        <w:rPr>
          <w:b/>
          <w:sz w:val="24"/>
          <w:szCs w:val="24"/>
          <w:u w:val="single"/>
        </w:rPr>
      </w:pPr>
      <w:r>
        <w:rPr>
          <w:b/>
          <w:sz w:val="24"/>
          <w:szCs w:val="24"/>
          <w:u w:val="single"/>
        </w:rPr>
        <w:br w:type="page"/>
      </w:r>
    </w:p>
    <w:p w:rsidR="0016434F" w:rsidRDefault="0016434F">
      <w:pPr>
        <w:spacing w:after="0" w:line="240" w:lineRule="auto"/>
        <w:jc w:val="center"/>
        <w:rPr>
          <w:b/>
          <w:sz w:val="24"/>
          <w:szCs w:val="24"/>
          <w:u w:val="single"/>
        </w:rPr>
      </w:pPr>
    </w:p>
    <w:p w:rsidR="000E2396" w:rsidRDefault="00352B1F">
      <w:pPr>
        <w:spacing w:after="0" w:line="240" w:lineRule="auto"/>
        <w:jc w:val="center"/>
        <w:rPr>
          <w:b/>
          <w:sz w:val="24"/>
          <w:szCs w:val="24"/>
          <w:u w:val="single"/>
        </w:rPr>
      </w:pPr>
      <w:r>
        <w:rPr>
          <w:b/>
          <w:sz w:val="24"/>
          <w:szCs w:val="24"/>
          <w:u w:val="single"/>
        </w:rPr>
        <w:t xml:space="preserve">INSTRUCCIONES PÁGINA </w:t>
      </w:r>
      <w:proofErr w:type="gramStart"/>
      <w:r>
        <w:rPr>
          <w:b/>
          <w:sz w:val="24"/>
          <w:szCs w:val="24"/>
          <w:u w:val="single"/>
        </w:rPr>
        <w:t>17  CUADERNO</w:t>
      </w:r>
      <w:proofErr w:type="gramEnd"/>
      <w:r>
        <w:rPr>
          <w:b/>
          <w:sz w:val="24"/>
          <w:szCs w:val="24"/>
          <w:u w:val="single"/>
        </w:rPr>
        <w:t xml:space="preserve"> DE ACTIVIDADES NT1.</w:t>
      </w:r>
    </w:p>
    <w:p w:rsidR="000E2396" w:rsidRDefault="000E2396">
      <w:pPr>
        <w:spacing w:after="0" w:line="240" w:lineRule="auto"/>
        <w:jc w:val="center"/>
        <w:rPr>
          <w:b/>
          <w:sz w:val="24"/>
          <w:szCs w:val="24"/>
          <w:u w:val="single"/>
        </w:rPr>
      </w:pPr>
    </w:p>
    <w:p w:rsidR="000E2396" w:rsidRDefault="00352B1F">
      <w:pPr>
        <w:spacing w:after="0" w:line="240" w:lineRule="auto"/>
        <w:jc w:val="both"/>
        <w:rPr>
          <w:sz w:val="24"/>
          <w:szCs w:val="24"/>
        </w:rPr>
      </w:pPr>
      <w:r>
        <w:rPr>
          <w:b/>
          <w:sz w:val="24"/>
          <w:szCs w:val="24"/>
          <w:u w:val="single"/>
        </w:rPr>
        <w:t xml:space="preserve">Fecha: </w:t>
      </w:r>
      <w:r>
        <w:rPr>
          <w:sz w:val="24"/>
          <w:szCs w:val="24"/>
        </w:rPr>
        <w:t xml:space="preserve">viernes 05 de junio.                                          </w:t>
      </w:r>
    </w:p>
    <w:p w:rsidR="000E2396" w:rsidRDefault="00352B1F">
      <w:pPr>
        <w:spacing w:after="0" w:line="240" w:lineRule="auto"/>
        <w:jc w:val="both"/>
        <w:rPr>
          <w:sz w:val="24"/>
          <w:szCs w:val="24"/>
        </w:rPr>
      </w:pPr>
      <w:r>
        <w:rPr>
          <w:b/>
          <w:sz w:val="24"/>
          <w:szCs w:val="24"/>
          <w:u w:val="single"/>
        </w:rPr>
        <w:t>Unidad 2:</w:t>
      </w:r>
      <w:r>
        <w:rPr>
          <w:sz w:val="24"/>
          <w:szCs w:val="24"/>
        </w:rPr>
        <w:t xml:space="preserve"> ¿Qué hacemos para estar saludables?</w:t>
      </w:r>
    </w:p>
    <w:p w:rsidR="000E2396" w:rsidRDefault="00352B1F">
      <w:pPr>
        <w:spacing w:after="0" w:line="240" w:lineRule="auto"/>
        <w:jc w:val="both"/>
        <w:rPr>
          <w:sz w:val="24"/>
          <w:szCs w:val="24"/>
        </w:rPr>
      </w:pPr>
      <w:r>
        <w:rPr>
          <w:b/>
          <w:sz w:val="24"/>
          <w:szCs w:val="24"/>
          <w:u w:val="single"/>
        </w:rPr>
        <w:t xml:space="preserve">Nombre </w:t>
      </w:r>
      <w:proofErr w:type="gramStart"/>
      <w:r>
        <w:rPr>
          <w:b/>
          <w:sz w:val="24"/>
          <w:szCs w:val="24"/>
          <w:u w:val="single"/>
        </w:rPr>
        <w:t>Actividad:</w:t>
      </w:r>
      <w:r>
        <w:rPr>
          <w:sz w:val="24"/>
          <w:szCs w:val="24"/>
        </w:rPr>
        <w:t>¿</w:t>
      </w:r>
      <w:proofErr w:type="gramEnd"/>
      <w:r>
        <w:rPr>
          <w:sz w:val="24"/>
          <w:szCs w:val="24"/>
        </w:rPr>
        <w:t>Cómo son los alimentos que consumimos?</w:t>
      </w:r>
    </w:p>
    <w:p w:rsidR="000E2396" w:rsidRDefault="00352B1F">
      <w:pPr>
        <w:spacing w:after="0" w:line="240" w:lineRule="auto"/>
        <w:jc w:val="both"/>
        <w:rPr>
          <w:sz w:val="24"/>
          <w:szCs w:val="24"/>
        </w:rPr>
      </w:pPr>
      <w:r>
        <w:rPr>
          <w:b/>
          <w:sz w:val="24"/>
          <w:szCs w:val="24"/>
          <w:u w:val="single"/>
        </w:rPr>
        <w:t xml:space="preserve"> Ámbito: </w:t>
      </w:r>
      <w:r>
        <w:rPr>
          <w:sz w:val="24"/>
          <w:szCs w:val="24"/>
        </w:rPr>
        <w:t>Interacción y comprensión del entorno.</w:t>
      </w:r>
    </w:p>
    <w:p w:rsidR="000E2396" w:rsidRDefault="00352B1F">
      <w:pPr>
        <w:spacing w:after="0" w:line="240" w:lineRule="auto"/>
        <w:jc w:val="both"/>
        <w:rPr>
          <w:sz w:val="24"/>
          <w:szCs w:val="24"/>
        </w:rPr>
      </w:pPr>
      <w:r>
        <w:rPr>
          <w:b/>
          <w:sz w:val="24"/>
          <w:szCs w:val="24"/>
          <w:u w:val="single"/>
        </w:rPr>
        <w:t xml:space="preserve">Núcleo: </w:t>
      </w:r>
      <w:r>
        <w:rPr>
          <w:sz w:val="24"/>
          <w:szCs w:val="24"/>
        </w:rPr>
        <w:t>Exploración del entorno natural</w:t>
      </w:r>
    </w:p>
    <w:p w:rsidR="000E2396" w:rsidRDefault="00352B1F">
      <w:pPr>
        <w:spacing w:after="0" w:line="240" w:lineRule="auto"/>
        <w:rPr>
          <w:sz w:val="24"/>
          <w:szCs w:val="24"/>
        </w:rPr>
      </w:pPr>
      <w:r>
        <w:rPr>
          <w:b/>
          <w:sz w:val="24"/>
          <w:szCs w:val="24"/>
          <w:u w:val="single"/>
        </w:rPr>
        <w:t>Aprendizaje Esperado: 02</w:t>
      </w:r>
      <w:r>
        <w:rPr>
          <w:sz w:val="24"/>
          <w:szCs w:val="24"/>
        </w:rPr>
        <w:t>. Formular conjeturas y predicciones acerca de las causas o consecuencias de fenómenos naturales que observa, a partir de sus conocimientos y experiencias previas.</w:t>
      </w:r>
    </w:p>
    <w:tbl>
      <w:tblPr>
        <w:tblStyle w:val="Tablaconcuadrcula"/>
        <w:tblW w:w="5000" w:type="pct"/>
        <w:tblLook w:val="04A0" w:firstRow="1" w:lastRow="0" w:firstColumn="1" w:lastColumn="0" w:noHBand="0" w:noVBand="1"/>
      </w:tblPr>
      <w:tblGrid>
        <w:gridCol w:w="7662"/>
        <w:gridCol w:w="1732"/>
        <w:gridCol w:w="1622"/>
      </w:tblGrid>
      <w:tr w:rsidR="000E2396" w:rsidTr="0016434F">
        <w:tc>
          <w:tcPr>
            <w:tcW w:w="3478" w:type="pct"/>
            <w:shd w:val="clear" w:color="auto" w:fill="auto"/>
          </w:tcPr>
          <w:p w:rsidR="000E2396" w:rsidRDefault="000E2396">
            <w:pPr>
              <w:pStyle w:val="Prrafodelista"/>
              <w:spacing w:after="0" w:line="240" w:lineRule="auto"/>
              <w:jc w:val="both"/>
              <w:rPr>
                <w:sz w:val="24"/>
                <w:szCs w:val="24"/>
              </w:rPr>
            </w:pPr>
          </w:p>
          <w:p w:rsidR="000E2396" w:rsidRDefault="00352B1F">
            <w:pPr>
              <w:pStyle w:val="Prrafodelista"/>
              <w:spacing w:after="0" w:line="240" w:lineRule="auto"/>
              <w:jc w:val="both"/>
              <w:rPr>
                <w:sz w:val="24"/>
                <w:szCs w:val="24"/>
              </w:rPr>
            </w:pPr>
            <w:r>
              <w:rPr>
                <w:sz w:val="24"/>
                <w:szCs w:val="24"/>
              </w:rPr>
              <w:t>¿Qué tengo que hacer?</w:t>
            </w:r>
          </w:p>
        </w:tc>
        <w:tc>
          <w:tcPr>
            <w:tcW w:w="786" w:type="pct"/>
            <w:shd w:val="clear" w:color="auto" w:fill="auto"/>
          </w:tcPr>
          <w:p w:rsidR="000E2396" w:rsidRDefault="00352B1F">
            <w:pPr>
              <w:spacing w:after="0" w:line="240" w:lineRule="auto"/>
              <w:jc w:val="center"/>
              <w:rPr>
                <w:sz w:val="24"/>
                <w:szCs w:val="24"/>
              </w:rPr>
            </w:pPr>
            <w:r>
              <w:rPr>
                <w:sz w:val="24"/>
                <w:szCs w:val="24"/>
              </w:rPr>
              <w:t>¿Qué necesito para trabajar?</w:t>
            </w:r>
          </w:p>
        </w:tc>
        <w:tc>
          <w:tcPr>
            <w:tcW w:w="736" w:type="pct"/>
            <w:shd w:val="clear" w:color="auto" w:fill="auto"/>
          </w:tcPr>
          <w:p w:rsidR="000E2396" w:rsidRDefault="00352B1F">
            <w:pPr>
              <w:spacing w:after="0" w:line="240" w:lineRule="auto"/>
              <w:jc w:val="center"/>
              <w:rPr>
                <w:sz w:val="24"/>
                <w:szCs w:val="24"/>
              </w:rPr>
            </w:pPr>
            <w:r>
              <w:rPr>
                <w:sz w:val="24"/>
                <w:szCs w:val="24"/>
              </w:rPr>
              <w:t>Indicador de Eva</w:t>
            </w:r>
            <w:r>
              <w:rPr>
                <w:sz w:val="24"/>
                <w:szCs w:val="24"/>
              </w:rPr>
              <w:t>luación</w:t>
            </w:r>
          </w:p>
        </w:tc>
      </w:tr>
      <w:tr w:rsidR="000E2396" w:rsidTr="0016434F">
        <w:tc>
          <w:tcPr>
            <w:tcW w:w="3478" w:type="pct"/>
            <w:shd w:val="clear" w:color="auto" w:fill="auto"/>
          </w:tcPr>
          <w:p w:rsidR="000E2396" w:rsidRDefault="00352B1F">
            <w:pPr>
              <w:spacing w:after="0" w:line="240" w:lineRule="auto"/>
              <w:rPr>
                <w:b/>
              </w:rPr>
            </w:pPr>
            <w:r>
              <w:rPr>
                <w:b/>
              </w:rPr>
              <w:t>Actividad teórica.</w:t>
            </w:r>
          </w:p>
          <w:p w:rsidR="000E2396" w:rsidRDefault="00352B1F">
            <w:pPr>
              <w:pStyle w:val="Prrafodelista"/>
              <w:numPr>
                <w:ilvl w:val="0"/>
                <w:numId w:val="2"/>
              </w:numPr>
              <w:spacing w:after="0" w:line="240" w:lineRule="auto"/>
            </w:pPr>
            <w:proofErr w:type="gramStart"/>
            <w:r>
              <w:t>Observar  video</w:t>
            </w:r>
            <w:proofErr w:type="gramEnd"/>
            <w:r>
              <w:t xml:space="preserve"> explicativo que se enviará por </w:t>
            </w:r>
            <w:proofErr w:type="spellStart"/>
            <w:r>
              <w:t>whatApp</w:t>
            </w:r>
            <w:proofErr w:type="spellEnd"/>
            <w:r>
              <w:t>, para desarrollar la página 45 del cuaderno de actividades NT1.</w:t>
            </w:r>
          </w:p>
          <w:p w:rsidR="000E2396" w:rsidRDefault="00352B1F">
            <w:pPr>
              <w:pStyle w:val="Prrafodelista"/>
              <w:numPr>
                <w:ilvl w:val="0"/>
                <w:numId w:val="2"/>
              </w:numPr>
              <w:spacing w:after="0" w:line="240" w:lineRule="auto"/>
            </w:pPr>
            <w:r>
              <w:t xml:space="preserve"> Observar el video con  el experimento en el canal de YouTube del colegio:  </w:t>
            </w:r>
            <w:hyperlink r:id="rId16">
              <w:r>
                <w:rPr>
                  <w:rStyle w:val="EnlacedeInternet"/>
                </w:rPr>
                <w:t>https://www.youtube.com/channel/UCuY9dSJfNe1MPsQprIAgTHw</w:t>
              </w:r>
            </w:hyperlink>
            <w:r>
              <w:t xml:space="preserve">   “COMÓ CAMINA EL COLOR EN EL AGUA”. Luego, en la </w:t>
            </w:r>
            <w:proofErr w:type="spellStart"/>
            <w:r>
              <w:t>pagina</w:t>
            </w:r>
            <w:proofErr w:type="spellEnd"/>
            <w:r>
              <w:t xml:space="preserve"> 45 colorear el vaso de agua,  con la respuesta del experimento, es d</w:t>
            </w:r>
            <w:r>
              <w:t>ecir, el color que resulta al mezclar los colores azul y amarillo en el experimento.</w:t>
            </w:r>
          </w:p>
        </w:tc>
        <w:tc>
          <w:tcPr>
            <w:tcW w:w="786" w:type="pct"/>
            <w:shd w:val="clear" w:color="auto" w:fill="auto"/>
          </w:tcPr>
          <w:p w:rsidR="000E2396" w:rsidRDefault="000E2396">
            <w:pPr>
              <w:spacing w:after="0" w:line="240" w:lineRule="auto"/>
            </w:pPr>
          </w:p>
          <w:p w:rsidR="000E2396" w:rsidRDefault="00352B1F">
            <w:pPr>
              <w:spacing w:after="0" w:line="240" w:lineRule="auto"/>
            </w:pPr>
            <w:r>
              <w:t xml:space="preserve">Video explicativo </w:t>
            </w:r>
            <w:proofErr w:type="spellStart"/>
            <w:r>
              <w:t>pagina</w:t>
            </w:r>
            <w:proofErr w:type="spellEnd"/>
            <w:r>
              <w:t xml:space="preserve"> 45.</w:t>
            </w:r>
          </w:p>
          <w:p w:rsidR="000E2396" w:rsidRDefault="000E2396">
            <w:pPr>
              <w:spacing w:after="0" w:line="240" w:lineRule="auto"/>
            </w:pPr>
          </w:p>
          <w:p w:rsidR="000E2396" w:rsidRDefault="00352B1F">
            <w:pPr>
              <w:spacing w:after="0" w:line="240" w:lineRule="auto"/>
            </w:pPr>
            <w:r>
              <w:t>Video en YouTube con el experimento del agua.</w:t>
            </w:r>
          </w:p>
          <w:p w:rsidR="000E2396" w:rsidRDefault="000E2396">
            <w:pPr>
              <w:spacing w:after="0" w:line="240" w:lineRule="auto"/>
            </w:pPr>
          </w:p>
          <w:p w:rsidR="000E2396" w:rsidRDefault="00352B1F">
            <w:pPr>
              <w:spacing w:after="0" w:line="240" w:lineRule="auto"/>
            </w:pPr>
            <w:r>
              <w:t>Lápices de colores.</w:t>
            </w:r>
          </w:p>
        </w:tc>
        <w:tc>
          <w:tcPr>
            <w:tcW w:w="736" w:type="pct"/>
            <w:shd w:val="clear" w:color="auto" w:fill="auto"/>
          </w:tcPr>
          <w:p w:rsidR="000E2396" w:rsidRDefault="00352B1F">
            <w:pPr>
              <w:spacing w:after="0" w:line="240" w:lineRule="auto"/>
            </w:pPr>
            <w:r>
              <w:t>Formula conjeturas a partir de los cambios observados en mezclas y disolu</w:t>
            </w:r>
            <w:r>
              <w:t>ciones, de sustancias.</w:t>
            </w:r>
          </w:p>
          <w:p w:rsidR="000E2396" w:rsidRDefault="000E2396">
            <w:pPr>
              <w:spacing w:after="0" w:line="240" w:lineRule="auto"/>
            </w:pPr>
          </w:p>
          <w:p w:rsidR="000E2396" w:rsidRDefault="00352B1F">
            <w:pPr>
              <w:spacing w:after="0" w:line="240" w:lineRule="auto"/>
            </w:pPr>
            <w:r>
              <w:t>Colorear vaso de la página 45</w:t>
            </w:r>
          </w:p>
        </w:tc>
      </w:tr>
      <w:tr w:rsidR="000E2396" w:rsidTr="0016434F">
        <w:tc>
          <w:tcPr>
            <w:tcW w:w="3478" w:type="pct"/>
            <w:shd w:val="clear" w:color="auto" w:fill="auto"/>
          </w:tcPr>
          <w:p w:rsidR="000E2396" w:rsidRDefault="00352B1F">
            <w:pPr>
              <w:spacing w:after="0" w:line="240" w:lineRule="auto"/>
              <w:rPr>
                <w:b/>
              </w:rPr>
            </w:pPr>
            <w:r>
              <w:rPr>
                <w:b/>
              </w:rPr>
              <w:t xml:space="preserve">Actividad </w:t>
            </w:r>
            <w:proofErr w:type="spellStart"/>
            <w:r>
              <w:rPr>
                <w:b/>
              </w:rPr>
              <w:t>practica</w:t>
            </w:r>
            <w:proofErr w:type="spellEnd"/>
            <w:r>
              <w:rPr>
                <w:b/>
              </w:rPr>
              <w:t>.</w:t>
            </w:r>
          </w:p>
          <w:p w:rsidR="000E2396" w:rsidRDefault="00352B1F">
            <w:pPr>
              <w:pStyle w:val="Prrafodelista"/>
              <w:numPr>
                <w:ilvl w:val="0"/>
                <w:numId w:val="6"/>
              </w:numPr>
              <w:spacing w:after="0" w:line="240" w:lineRule="auto"/>
            </w:pPr>
            <w:r>
              <w:t>Se invita a los párvulos, junto a su familia, a que experimenten ¿qué ocurre con el color del agua?, al mezclarla con 3 elementos distintos: tierra, porotos o alguna legumbre y temp</w:t>
            </w:r>
            <w:r>
              <w:t xml:space="preserve">era de un color a elección. </w:t>
            </w:r>
          </w:p>
          <w:p w:rsidR="000E2396" w:rsidRDefault="00352B1F">
            <w:pPr>
              <w:pStyle w:val="Prrafodelista"/>
              <w:numPr>
                <w:ilvl w:val="0"/>
                <w:numId w:val="6"/>
              </w:numPr>
              <w:spacing w:after="0" w:line="240" w:lineRule="auto"/>
            </w:pPr>
            <w:r>
              <w:t>Colocar los 3 vasos transparentes con agua, preguntar al párvulo de qué color está el agua. Luego, preguntar al párvulo ¿qué pasará con el color del agua si le agregamos tierra?, si le agregamos a otro vaso los porotos?  y por ultimo si le agregamos temper</w:t>
            </w:r>
            <w:r>
              <w:t xml:space="preserve">a al otro vaso, registre las respuestas en la página 46 del cuaderno de actividades NT1. </w:t>
            </w:r>
          </w:p>
          <w:p w:rsidR="000E2396" w:rsidRDefault="00352B1F">
            <w:pPr>
              <w:pStyle w:val="Prrafodelista"/>
              <w:numPr>
                <w:ilvl w:val="0"/>
                <w:numId w:val="6"/>
              </w:numPr>
              <w:spacing w:after="0" w:line="240" w:lineRule="auto"/>
            </w:pPr>
            <w:r>
              <w:t>En un vaso, mezcle la tierra con el agua y describa que ocurrió con el color del agua (el párvulo nombra y el adulto escribe); esto realizarlo con los porotos y con l</w:t>
            </w:r>
            <w:r>
              <w:t>a témpera.</w:t>
            </w:r>
          </w:p>
          <w:p w:rsidR="000E2396" w:rsidRDefault="00352B1F">
            <w:pPr>
              <w:pStyle w:val="Prrafodelista"/>
              <w:numPr>
                <w:ilvl w:val="0"/>
                <w:numId w:val="6"/>
              </w:numPr>
              <w:spacing w:after="0" w:line="240" w:lineRule="auto"/>
            </w:pPr>
            <w:r>
              <w:t xml:space="preserve">Dibujar en la página </w:t>
            </w:r>
            <w:proofErr w:type="gramStart"/>
            <w:r>
              <w:t>46,  3</w:t>
            </w:r>
            <w:proofErr w:type="gramEnd"/>
            <w:r>
              <w:t xml:space="preserve"> vasos con las respuestas en color al mezclar el agua con los 3 elementos distintos. </w:t>
            </w:r>
          </w:p>
          <w:p w:rsidR="000E2396" w:rsidRDefault="000E2396">
            <w:pPr>
              <w:spacing w:after="0" w:line="240" w:lineRule="auto"/>
              <w:rPr>
                <w:b/>
              </w:rPr>
            </w:pPr>
          </w:p>
        </w:tc>
        <w:tc>
          <w:tcPr>
            <w:tcW w:w="786" w:type="pct"/>
            <w:shd w:val="clear" w:color="auto" w:fill="auto"/>
          </w:tcPr>
          <w:p w:rsidR="000E2396" w:rsidRDefault="000E2396">
            <w:pPr>
              <w:spacing w:after="0" w:line="240" w:lineRule="auto"/>
            </w:pPr>
          </w:p>
          <w:p w:rsidR="000E2396" w:rsidRDefault="00352B1F">
            <w:pPr>
              <w:spacing w:after="0" w:line="240" w:lineRule="auto"/>
            </w:pPr>
            <w:r>
              <w:t>3 Vasos transparentes con agua para mezclar.</w:t>
            </w:r>
          </w:p>
          <w:p w:rsidR="000E2396" w:rsidRDefault="000E2396">
            <w:pPr>
              <w:spacing w:after="0" w:line="240" w:lineRule="auto"/>
            </w:pPr>
          </w:p>
          <w:p w:rsidR="000E2396" w:rsidRDefault="00352B1F">
            <w:pPr>
              <w:spacing w:after="0" w:line="240" w:lineRule="auto"/>
            </w:pPr>
            <w:r>
              <w:t xml:space="preserve">Un puñado de tierra, un puñado </w:t>
            </w:r>
            <w:proofErr w:type="gramStart"/>
            <w:r>
              <w:t>de  porotos</w:t>
            </w:r>
            <w:proofErr w:type="gramEnd"/>
            <w:r>
              <w:t xml:space="preserve"> o alguna legumbre y tempera de un color.</w:t>
            </w:r>
          </w:p>
          <w:p w:rsidR="000E2396" w:rsidRDefault="000E2396">
            <w:pPr>
              <w:spacing w:after="0" w:line="240" w:lineRule="auto"/>
            </w:pPr>
          </w:p>
          <w:p w:rsidR="000E2396" w:rsidRDefault="00352B1F">
            <w:pPr>
              <w:spacing w:after="0" w:line="240" w:lineRule="auto"/>
            </w:pPr>
            <w:r>
              <w:t>Página 46 para dibujar y escribir las respuestas.</w:t>
            </w:r>
          </w:p>
        </w:tc>
        <w:tc>
          <w:tcPr>
            <w:tcW w:w="736" w:type="pct"/>
            <w:shd w:val="clear" w:color="auto" w:fill="auto"/>
          </w:tcPr>
          <w:p w:rsidR="000E2396" w:rsidRDefault="000E2396">
            <w:pPr>
              <w:spacing w:after="0" w:line="240" w:lineRule="auto"/>
            </w:pPr>
          </w:p>
          <w:p w:rsidR="000E2396" w:rsidRDefault="00352B1F">
            <w:pPr>
              <w:spacing w:after="0" w:line="240" w:lineRule="auto"/>
            </w:pPr>
            <w:r>
              <w:t>Describir los cambios observados al combinar diversos elementos.</w:t>
            </w:r>
          </w:p>
          <w:p w:rsidR="000E2396" w:rsidRDefault="000E2396">
            <w:pPr>
              <w:spacing w:after="0" w:line="240" w:lineRule="auto"/>
            </w:pPr>
          </w:p>
          <w:p w:rsidR="000E2396" w:rsidRDefault="00352B1F">
            <w:pPr>
              <w:spacing w:after="0" w:line="240" w:lineRule="auto"/>
            </w:pPr>
            <w:r>
              <w:t>Nombra qué ocurre con el color del agua al mezclarla con distintas sustancias.</w:t>
            </w:r>
          </w:p>
        </w:tc>
      </w:tr>
    </w:tbl>
    <w:p w:rsidR="000E2396" w:rsidRDefault="00352B1F">
      <w:pPr>
        <w:spacing w:after="0" w:line="240" w:lineRule="auto"/>
        <w:jc w:val="center"/>
      </w:pPr>
      <w:r>
        <w:rPr>
          <w:noProof/>
          <w:lang w:eastAsia="es-CL"/>
        </w:rPr>
        <w:drawing>
          <wp:inline distT="0" distB="0" distL="0" distR="0">
            <wp:extent cx="1513840" cy="1008380"/>
            <wp:effectExtent l="0" t="0" r="0" b="0"/>
            <wp:docPr id="12" name="Imagen 49" descr="Me quedo en casa concepto de letras vect... | Free Vector #Freepik #freevector #casa #ilustracion #letras #relaja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49" descr="Me quedo en casa concepto de letras vect... | Free Vector #Freepik #freevector #casa #ilustracion #letras #relajarse"/>
                    <pic:cNvPicPr>
                      <a:picLocks noChangeAspect="1" noChangeArrowheads="1"/>
                    </pic:cNvPicPr>
                  </pic:nvPicPr>
                  <pic:blipFill>
                    <a:blip r:embed="rId17"/>
                    <a:srcRect l="5533" t="7428" r="3739" b="10816"/>
                    <a:stretch>
                      <a:fillRect/>
                    </a:stretch>
                  </pic:blipFill>
                  <pic:spPr bwMode="auto">
                    <a:xfrm>
                      <a:off x="0" y="0"/>
                      <a:ext cx="1513840" cy="1008380"/>
                    </a:xfrm>
                    <a:prstGeom prst="rect">
                      <a:avLst/>
                    </a:prstGeom>
                  </pic:spPr>
                </pic:pic>
              </a:graphicData>
            </a:graphic>
          </wp:inline>
        </w:drawing>
      </w:r>
      <w:bookmarkStart w:id="0" w:name="_GoBack"/>
      <w:bookmarkEnd w:id="0"/>
    </w:p>
    <w:sectPr w:rsidR="000E2396" w:rsidSect="00E61BC6">
      <w:headerReference w:type="default" r:id="rId18"/>
      <w:pgSz w:w="12240" w:h="15840" w:code="1"/>
      <w:pgMar w:top="720" w:right="720" w:bottom="720" w:left="720" w:header="284"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52B1F" w:rsidRDefault="00352B1F">
      <w:pPr>
        <w:spacing w:after="0" w:line="240" w:lineRule="auto"/>
      </w:pPr>
      <w:r>
        <w:separator/>
      </w:r>
    </w:p>
  </w:endnote>
  <w:endnote w:type="continuationSeparator" w:id="0">
    <w:p w:rsidR="00352B1F" w:rsidRDefault="00352B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1"/>
    <w:family w:val="swiss"/>
    <w:pitch w:val="default"/>
  </w:font>
  <w:font w:name="Microsoft YaHei">
    <w:panose1 w:val="020B0503020204020204"/>
    <w:charset w:val="00"/>
    <w:family w:val="roman"/>
    <w:notTrueType/>
    <w:pitch w:val="default"/>
  </w:font>
  <w:font w:name="Lucida Sans">
    <w:panose1 w:val="020B0602030504020204"/>
    <w:charset w:val="00"/>
    <w:family w:val="swiss"/>
    <w:pitch w:val="variable"/>
    <w:sig w:usb0="00000A87" w:usb1="00000000" w:usb2="00000000" w:usb3="00000000" w:csb0="000000B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52B1F" w:rsidRDefault="00352B1F">
      <w:pPr>
        <w:spacing w:after="0" w:line="240" w:lineRule="auto"/>
      </w:pPr>
      <w:r>
        <w:separator/>
      </w:r>
    </w:p>
  </w:footnote>
  <w:footnote w:type="continuationSeparator" w:id="0">
    <w:p w:rsidR="00352B1F" w:rsidRDefault="00352B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2396" w:rsidRPr="00E61BC6" w:rsidRDefault="00E61BC6" w:rsidP="00E61BC6">
    <w:pPr>
      <w:pStyle w:val="Encabezado"/>
      <w:jc w:val="center"/>
    </w:pPr>
    <w:r w:rsidRPr="00E61BC6">
      <w:drawing>
        <wp:inline distT="0" distB="0" distL="0" distR="0" wp14:anchorId="674C9EA5" wp14:editId="6AD61777">
          <wp:extent cx="4676839" cy="850925"/>
          <wp:effectExtent l="0" t="0" r="0" b="0"/>
          <wp:docPr id="1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rotWithShape="1">
                  <a:blip r:embed="rId1"/>
                  <a:srcRect l="20371" t="23723" r="25782" b="58847"/>
                  <a:stretch/>
                </pic:blipFill>
                <pic:spPr>
                  <a:xfrm>
                    <a:off x="0" y="0"/>
                    <a:ext cx="4834535" cy="87961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E2579C"/>
    <w:multiLevelType w:val="multilevel"/>
    <w:tmpl w:val="7D88452A"/>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B296DC6"/>
    <w:multiLevelType w:val="multilevel"/>
    <w:tmpl w:val="091E1400"/>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52251185"/>
    <w:multiLevelType w:val="multilevel"/>
    <w:tmpl w:val="88C46BEA"/>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573D0CED"/>
    <w:multiLevelType w:val="multilevel"/>
    <w:tmpl w:val="3A1459D8"/>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59C761D0"/>
    <w:multiLevelType w:val="multilevel"/>
    <w:tmpl w:val="635E806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66896095"/>
    <w:multiLevelType w:val="multilevel"/>
    <w:tmpl w:val="FD08C430"/>
    <w:lvl w:ilvl="0">
      <w:start w:val="1"/>
      <w:numFmt w:val="bullet"/>
      <w:lvlText w:val=""/>
      <w:lvlJc w:val="left"/>
      <w:pPr>
        <w:ind w:left="720" w:hanging="360"/>
      </w:pPr>
      <w:rPr>
        <w:rFonts w:ascii="Wingdings" w:hAnsi="Wingdings" w:cs="Wingdings"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15:restartNumberingAfterBreak="0">
    <w:nsid w:val="6CC341A5"/>
    <w:multiLevelType w:val="multilevel"/>
    <w:tmpl w:val="49D27BE6"/>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
  </w:num>
  <w:num w:numId="2">
    <w:abstractNumId w:val="1"/>
  </w:num>
  <w:num w:numId="3">
    <w:abstractNumId w:val="3"/>
  </w:num>
  <w:num w:numId="4">
    <w:abstractNumId w:val="0"/>
  </w:num>
  <w:num w:numId="5">
    <w:abstractNumId w:val="5"/>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E2396"/>
    <w:rsid w:val="000E2396"/>
    <w:rsid w:val="0016434F"/>
    <w:rsid w:val="00352B1F"/>
    <w:rsid w:val="00E61BC6"/>
  </w:rsids>
  <m:mathPr>
    <m:mathFont m:val="Cambria Math"/>
    <m:brkBin m:val="before"/>
    <m:brkBinSub m:val="--"/>
    <m:smallFrac m:val="0"/>
    <m:dispDef/>
    <m:lMargin m:val="0"/>
    <m:rMargin m:val="0"/>
    <m:defJc m:val="centerGroup"/>
    <m:wrapIndent m:val="1440"/>
    <m:intLim m:val="subSup"/>
    <m:naryLim m:val="undOvr"/>
  </m:mathPr>
  <w:themeFontLang w:val="es-C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E931C7"/>
  <w15:docId w15:val="{72806B92-732B-47D9-9E07-F5ACC07C31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Cs w:val="22"/>
        <w:lang w:val="es-C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04EC"/>
    <w:pPr>
      <w:spacing w:after="200" w:line="276" w:lineRule="auto"/>
    </w:pPr>
    <w:rPr>
      <w:sz w:val="22"/>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lacedeInternet">
    <w:name w:val="Enlace de Internet"/>
    <w:basedOn w:val="Fuentedeprrafopredeter"/>
    <w:uiPriority w:val="99"/>
    <w:unhideWhenUsed/>
    <w:rsid w:val="00D004EC"/>
    <w:rPr>
      <w:color w:val="0000FF" w:themeColor="hyperlink"/>
      <w:u w:val="single"/>
    </w:rPr>
  </w:style>
  <w:style w:type="character" w:customStyle="1" w:styleId="EncabezadoCar">
    <w:name w:val="Encabezado Car"/>
    <w:basedOn w:val="Fuentedeprrafopredeter"/>
    <w:link w:val="Encabezado"/>
    <w:uiPriority w:val="99"/>
    <w:qFormat/>
    <w:rsid w:val="00D004EC"/>
  </w:style>
  <w:style w:type="character" w:customStyle="1" w:styleId="TextodegloboCar">
    <w:name w:val="Texto de globo Car"/>
    <w:basedOn w:val="Fuentedeprrafopredeter"/>
    <w:link w:val="Textodeglobo"/>
    <w:uiPriority w:val="99"/>
    <w:semiHidden/>
    <w:qFormat/>
    <w:rsid w:val="00D004EC"/>
    <w:rPr>
      <w:rFonts w:ascii="Tahoma" w:hAnsi="Tahoma" w:cs="Tahoma"/>
      <w:sz w:val="16"/>
      <w:szCs w:val="16"/>
    </w:rPr>
  </w:style>
  <w:style w:type="paragraph" w:styleId="Ttulo">
    <w:name w:val="Title"/>
    <w:basedOn w:val="Normal"/>
    <w:next w:val="Textoindependiente"/>
    <w:qFormat/>
    <w:pPr>
      <w:keepNext/>
      <w:spacing w:before="240" w:after="120"/>
    </w:pPr>
    <w:rPr>
      <w:rFonts w:ascii="Calibri" w:eastAsia="Microsoft YaHei" w:hAnsi="Calibri" w:cs="Lucida Sans"/>
      <w:sz w:val="26"/>
      <w:szCs w:val="28"/>
    </w:rPr>
  </w:style>
  <w:style w:type="paragraph" w:styleId="Textoindependiente">
    <w:name w:val="Body Text"/>
    <w:basedOn w:val="Normal"/>
    <w:pPr>
      <w:spacing w:after="140"/>
    </w:pPr>
  </w:style>
  <w:style w:type="paragraph" w:styleId="Lista">
    <w:name w:val="List"/>
    <w:basedOn w:val="Textoindependiente"/>
    <w:rPr>
      <w:rFonts w:ascii="Calibri" w:hAnsi="Calibri" w:cs="Lucida Sans"/>
      <w:sz w:val="24"/>
    </w:rPr>
  </w:style>
  <w:style w:type="paragraph" w:styleId="Descripcin">
    <w:name w:val="caption"/>
    <w:basedOn w:val="Normal"/>
    <w:qFormat/>
    <w:pPr>
      <w:suppressLineNumbers/>
      <w:spacing w:before="120" w:after="120"/>
    </w:pPr>
    <w:rPr>
      <w:rFonts w:ascii="Calibri" w:hAnsi="Calibri" w:cs="Lucida Sans"/>
      <w:i/>
      <w:iCs/>
      <w:sz w:val="24"/>
      <w:szCs w:val="24"/>
    </w:rPr>
  </w:style>
  <w:style w:type="paragraph" w:customStyle="1" w:styleId="ndice">
    <w:name w:val="Índice"/>
    <w:basedOn w:val="Normal"/>
    <w:qFormat/>
    <w:pPr>
      <w:suppressLineNumbers/>
    </w:pPr>
    <w:rPr>
      <w:rFonts w:ascii="Calibri" w:hAnsi="Calibri" w:cs="Lucida Sans"/>
      <w:sz w:val="24"/>
    </w:rPr>
  </w:style>
  <w:style w:type="paragraph" w:styleId="Prrafodelista">
    <w:name w:val="List Paragraph"/>
    <w:basedOn w:val="Normal"/>
    <w:uiPriority w:val="34"/>
    <w:qFormat/>
    <w:rsid w:val="00D004EC"/>
    <w:pPr>
      <w:ind w:left="720"/>
      <w:contextualSpacing/>
    </w:pPr>
  </w:style>
  <w:style w:type="paragraph" w:customStyle="1" w:styleId="Cabeceraypie">
    <w:name w:val="Cabecera y pie"/>
    <w:basedOn w:val="Normal"/>
    <w:qFormat/>
  </w:style>
  <w:style w:type="paragraph" w:styleId="Encabezado">
    <w:name w:val="header"/>
    <w:basedOn w:val="Normal"/>
    <w:link w:val="EncabezadoCar"/>
    <w:uiPriority w:val="99"/>
    <w:unhideWhenUsed/>
    <w:rsid w:val="00D004EC"/>
    <w:pPr>
      <w:tabs>
        <w:tab w:val="center" w:pos="4419"/>
        <w:tab w:val="right" w:pos="8838"/>
      </w:tabs>
      <w:spacing w:after="0" w:line="240" w:lineRule="auto"/>
    </w:pPr>
  </w:style>
  <w:style w:type="paragraph" w:styleId="Sinespaciado">
    <w:name w:val="No Spacing"/>
    <w:uiPriority w:val="1"/>
    <w:qFormat/>
    <w:rsid w:val="00D004EC"/>
    <w:rPr>
      <w:sz w:val="22"/>
    </w:rPr>
  </w:style>
  <w:style w:type="paragraph" w:styleId="Textodeglobo">
    <w:name w:val="Balloon Text"/>
    <w:basedOn w:val="Normal"/>
    <w:link w:val="TextodegloboCar"/>
    <w:uiPriority w:val="99"/>
    <w:semiHidden/>
    <w:unhideWhenUsed/>
    <w:qFormat/>
    <w:rsid w:val="00D004EC"/>
    <w:pPr>
      <w:spacing w:after="0" w:line="240" w:lineRule="auto"/>
    </w:pPr>
    <w:rPr>
      <w:rFonts w:ascii="Tahoma" w:hAnsi="Tahoma" w:cs="Tahoma"/>
      <w:sz w:val="16"/>
      <w:szCs w:val="16"/>
    </w:rPr>
  </w:style>
  <w:style w:type="table" w:styleId="Tablaconcuadrcula">
    <w:name w:val="Table Grid"/>
    <w:basedOn w:val="Tablanormal"/>
    <w:uiPriority w:val="59"/>
    <w:rsid w:val="00D004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epgina">
    <w:name w:val="footer"/>
    <w:basedOn w:val="Normal"/>
    <w:link w:val="PiedepginaCar"/>
    <w:uiPriority w:val="99"/>
    <w:unhideWhenUsed/>
    <w:rsid w:val="00E61BC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61BC6"/>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youtube.com/channel/UCuY9dSJfNe1MPsQprIAgTHw" TargetMode="External"/><Relationship Id="rId12" Type="http://schemas.openxmlformats.org/officeDocument/2006/relationships/image" Target="media/image5.pn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hyperlink" Target="https://www.youtube.com/channel/UCuY9dSJfNe1MPsQprIAgTHw"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gi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403</TotalTime>
  <Pages>6</Pages>
  <Words>1280</Words>
  <Characters>7040</Characters>
  <Application>Microsoft Office Word</Application>
  <DocSecurity>0</DocSecurity>
  <Lines>58</Lines>
  <Paragraphs>16</Paragraphs>
  <ScaleCrop>false</ScaleCrop>
  <Company/>
  <LinksUpToDate>false</LinksUpToDate>
  <CharactersWithSpaces>8304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dc:description/>
  <cp:lastModifiedBy>Acer 00</cp:lastModifiedBy>
  <cp:revision>10</cp:revision>
  <dcterms:created xsi:type="dcterms:W3CDTF">2020-06-19T17:42:00Z</dcterms:created>
  <dcterms:modified xsi:type="dcterms:W3CDTF">2020-06-23T17:00:00Z</dcterms:modified>
  <dc:language>es-CL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